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42"/>
      </w:pPr>
      <w:r>
        <w:rPr>
          <w:color w:val="6B6D70"/>
        </w:rPr>
        <w:t>Application</w:t>
      </w:r>
      <w:r>
        <w:rPr>
          <w:color w:val="6B6D70"/>
          <w:spacing w:val="-11"/>
        </w:rPr>
        <w:t> </w:t>
      </w:r>
      <w:r>
        <w:rPr>
          <w:color w:val="6B6D70"/>
          <w:spacing w:val="-4"/>
        </w:rPr>
        <w:t>Form</w:t>
      </w:r>
    </w:p>
    <w:p>
      <w:pPr>
        <w:spacing w:before="184"/>
        <w:ind w:left="141" w:right="0" w:firstLine="0"/>
        <w:jc w:val="left"/>
        <w:rPr>
          <w:b/>
          <w:sz w:val="36"/>
        </w:rPr>
      </w:pPr>
      <w:r>
        <w:rPr>
          <w:b/>
          <w:color w:val="6B6D70"/>
          <w:sz w:val="36"/>
        </w:rPr>
        <w:t>NOPSEMA</w:t>
      </w:r>
      <w:r>
        <w:rPr>
          <w:b/>
          <w:color w:val="6B6D70"/>
          <w:spacing w:val="-5"/>
          <w:sz w:val="36"/>
        </w:rPr>
        <w:t> </w:t>
      </w:r>
      <w:r>
        <w:rPr>
          <w:b/>
          <w:color w:val="6B6D70"/>
          <w:sz w:val="36"/>
        </w:rPr>
        <w:t>Community</w:t>
      </w:r>
      <w:r>
        <w:rPr>
          <w:b/>
          <w:color w:val="6B6D70"/>
          <w:spacing w:val="-4"/>
          <w:sz w:val="36"/>
        </w:rPr>
        <w:t> </w:t>
      </w:r>
      <w:r>
        <w:rPr>
          <w:b/>
          <w:color w:val="6B6D70"/>
          <w:sz w:val="36"/>
        </w:rPr>
        <w:t>and</w:t>
      </w:r>
      <w:r>
        <w:rPr>
          <w:b/>
          <w:color w:val="6B6D70"/>
          <w:spacing w:val="-3"/>
          <w:sz w:val="36"/>
        </w:rPr>
        <w:t> </w:t>
      </w:r>
      <w:r>
        <w:rPr>
          <w:b/>
          <w:color w:val="6B6D70"/>
          <w:sz w:val="36"/>
        </w:rPr>
        <w:t>Environment</w:t>
      </w:r>
      <w:r>
        <w:rPr>
          <w:b/>
          <w:color w:val="6B6D70"/>
          <w:spacing w:val="-7"/>
          <w:sz w:val="36"/>
        </w:rPr>
        <w:t> </w:t>
      </w:r>
      <w:r>
        <w:rPr>
          <w:b/>
          <w:color w:val="6B6D70"/>
          <w:sz w:val="36"/>
        </w:rPr>
        <w:t>Reference</w:t>
      </w:r>
      <w:r>
        <w:rPr>
          <w:b/>
          <w:color w:val="6B6D70"/>
          <w:spacing w:val="-6"/>
          <w:sz w:val="36"/>
        </w:rPr>
        <w:t> </w:t>
      </w:r>
      <w:r>
        <w:rPr>
          <w:b/>
          <w:color w:val="6B6D70"/>
          <w:spacing w:val="-2"/>
          <w:sz w:val="36"/>
        </w:rPr>
        <w:t>Group</w:t>
      </w:r>
    </w:p>
    <w:p>
      <w:pPr>
        <w:pStyle w:val="BodyText"/>
        <w:spacing w:before="8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629919</wp:posOffset>
                </wp:positionH>
                <wp:positionV relativeFrom="paragraph">
                  <wp:posOffset>160079</wp:posOffset>
                </wp:positionV>
                <wp:extent cx="6014720" cy="2032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14720" cy="20320"/>
                          <a:chExt cx="6014720" cy="203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0147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720" h="20320">
                                <a:moveTo>
                                  <a:pt x="6014720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20320"/>
                                </a:lnTo>
                                <a:lnTo>
                                  <a:pt x="6014720" y="20320"/>
                                </a:lnTo>
                                <a:lnTo>
                                  <a:pt x="60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12179" y="0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1472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720" h="17780">
                                <a:moveTo>
                                  <a:pt x="2540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2540" y="2540"/>
                                </a:lnTo>
                                <a:close/>
                              </a:path>
                              <a:path w="6014720" h="17780">
                                <a:moveTo>
                                  <a:pt x="6014720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6012180" y="2540"/>
                                </a:lnTo>
                                <a:lnTo>
                                  <a:pt x="6014720" y="2540"/>
                                </a:lnTo>
                                <a:lnTo>
                                  <a:pt x="60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12179" y="2540"/>
                            <a:ext cx="25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52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7779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7779"/>
                            <a:ext cx="601472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4720" h="2540">
                                <a:moveTo>
                                  <a:pt x="6014720" y="0"/>
                                </a:moveTo>
                                <a:lnTo>
                                  <a:pt x="6012180" y="0"/>
                                </a:ln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012180" y="2540"/>
                                </a:lnTo>
                                <a:lnTo>
                                  <a:pt x="6014720" y="2540"/>
                                </a:lnTo>
                                <a:lnTo>
                                  <a:pt x="6014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599998pt;margin-top:12.604688pt;width:473.6pt;height:1.6pt;mso-position-horizontal-relative:page;mso-position-vertical-relative:paragraph;z-index:-15728640;mso-wrap-distance-left:0;mso-wrap-distance-right:0" id="docshapegroup3" coordorigin="992,252" coordsize="9472,32">
                <v:shape style="position:absolute;left:992;top:252;width:9472;height:32" id="docshape4" coordorigin="992,252" coordsize="9472,32" path="m10464,252l10460,252,996,252,992,252,992,256,992,284,10464,284,10464,252xe" filled="true" fillcolor="#9f9f9f" stroked="false">
                  <v:path arrowok="t"/>
                  <v:fill type="solid"/>
                </v:shape>
                <v:rect style="position:absolute;left:10460;top:252;width:4;height:4" id="docshape5" filled="true" fillcolor="#e2e2e2" stroked="false">
                  <v:fill type="solid"/>
                </v:rect>
                <v:shape style="position:absolute;left:992;top:252;width:9472;height:28" id="docshape6" coordorigin="992,252" coordsize="9472,28" path="m996,256l992,256,992,280,996,280,996,256xm10464,252l10460,252,10460,256,10464,256,10464,252xe" filled="true" fillcolor="#9f9f9f" stroked="false">
                  <v:path arrowok="t"/>
                  <v:fill type="solid"/>
                </v:shape>
                <v:rect style="position:absolute;left:10460;top:256;width:4;height:24" id="docshape7" filled="true" fillcolor="#e2e2e2" stroked="false">
                  <v:fill type="solid"/>
                </v:rect>
                <v:rect style="position:absolute;left:992;top:280;width:4;height:4" id="docshape8" filled="true" fillcolor="#9f9f9f" stroked="false">
                  <v:fill type="solid"/>
                </v:rect>
                <v:shape style="position:absolute;left:992;top:280;width:9472;height:4" id="docshape9" coordorigin="992,280" coordsize="9472,4" path="m10464,280l10460,280,996,280,992,280,992,284,996,284,10460,284,10464,284,10464,280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0"/>
        <w:ind w:left="141"/>
        <w:rPr>
          <w:b/>
        </w:rPr>
      </w:pPr>
      <w:r>
        <w:rPr/>
        <w:t>Please</w:t>
      </w:r>
      <w:r>
        <w:rPr>
          <w:spacing w:val="-8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submit</w:t>
      </w:r>
      <w:r>
        <w:rPr>
          <w:spacing w:val="-5"/>
        </w:rPr>
        <w:t> </w:t>
      </w: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with your</w:t>
      </w:r>
      <w:r>
        <w:rPr>
          <w:spacing w:val="-4"/>
        </w:rPr>
        <w:t> </w:t>
      </w:r>
      <w:r>
        <w:rPr/>
        <w:t>resume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hyperlink r:id="rId7">
        <w:r>
          <w:rPr>
            <w:color w:val="0562C1"/>
            <w:u w:val="single" w:color="0562C1"/>
          </w:rPr>
          <w:t>cerg@nopsema.gov.au</w:t>
        </w:r>
      </w:hyperlink>
      <w:r>
        <w:rPr>
          <w:color w:val="0562C1"/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b/>
          <w:u w:val="none"/>
        </w:rPr>
        <w:t>1 May</w:t>
      </w:r>
      <w:r>
        <w:rPr>
          <w:b/>
          <w:spacing w:val="-3"/>
          <w:u w:val="none"/>
        </w:rPr>
        <w:t> </w:t>
      </w:r>
      <w:r>
        <w:rPr>
          <w:b/>
          <w:spacing w:val="-2"/>
          <w:u w:val="none"/>
        </w:rPr>
        <w:t>2026.</w:t>
      </w:r>
    </w:p>
    <w:p>
      <w:pPr>
        <w:pStyle w:val="Heading2"/>
        <w:spacing w:before="184"/>
      </w:pPr>
      <w:bookmarkStart w:name="Personal details*" w:id="1"/>
      <w:bookmarkEnd w:id="1"/>
      <w:r>
        <w:rPr>
          <w:b w:val="0"/>
        </w:rPr>
      </w:r>
      <w:r>
        <w:rPr>
          <w:color w:val="38679F"/>
        </w:rPr>
        <w:t>Personal</w:t>
      </w:r>
      <w:r>
        <w:rPr>
          <w:color w:val="38679F"/>
          <w:spacing w:val="-1"/>
        </w:rPr>
        <w:t> </w:t>
      </w:r>
      <w:r>
        <w:rPr>
          <w:color w:val="38679F"/>
          <w:spacing w:val="-2"/>
        </w:rPr>
        <w:t>details*</w:t>
      </w:r>
    </w:p>
    <w:p>
      <w:pPr>
        <w:pStyle w:val="BodyText"/>
        <w:spacing w:before="8" w:after="1"/>
        <w:rPr>
          <w:b/>
          <w:sz w:val="9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6"/>
        <w:gridCol w:w="7528"/>
      </w:tblGrid>
      <w:tr>
        <w:trPr>
          <w:trHeight w:val="518" w:hRule="atLeast"/>
        </w:trPr>
        <w:tc>
          <w:tcPr>
            <w:tcW w:w="1936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pacing w:val="-4"/>
                <w:sz w:val="22"/>
              </w:rPr>
              <w:t>Name:</w:t>
            </w:r>
          </w:p>
        </w:tc>
        <w:tc>
          <w:tcPr>
            <w:tcW w:w="7528" w:type="dxa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[First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name]</w:t>
            </w:r>
          </w:p>
        </w:tc>
      </w:tr>
      <w:tr>
        <w:trPr>
          <w:trHeight w:val="541" w:hRule="atLeast"/>
        </w:trPr>
        <w:tc>
          <w:tcPr>
            <w:tcW w:w="1936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7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0" w:hRule="atLeast"/>
        </w:trPr>
        <w:tc>
          <w:tcPr>
            <w:tcW w:w="1936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  <w:tc>
          <w:tcPr>
            <w:tcW w:w="7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936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  <w:tc>
          <w:tcPr>
            <w:tcW w:w="7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45" w:hRule="atLeast"/>
        </w:trPr>
        <w:tc>
          <w:tcPr>
            <w:tcW w:w="1936" w:type="dxa"/>
            <w:shd w:val="clear" w:color="auto" w:fill="F1F1F1"/>
          </w:tcPr>
          <w:p>
            <w:pPr>
              <w:pStyle w:val="TableParagraph"/>
              <w:spacing w:before="121"/>
              <w:ind w:right="177"/>
              <w:jc w:val="both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Australian state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territory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residence:</w:t>
            </w:r>
          </w:p>
        </w:tc>
        <w:tc>
          <w:tcPr>
            <w:tcW w:w="752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272"/>
        <w:ind w:left="142" w:right="275" w:firstLine="0"/>
        <w:jc w:val="left"/>
        <w:rPr>
          <w:sz w:val="18"/>
        </w:rPr>
      </w:pPr>
      <w:bookmarkStart w:name="* NOPSEMA recognises the importance of p" w:id="2"/>
      <w:bookmarkEnd w:id="2"/>
      <w:r>
        <w:rPr/>
      </w: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NOPSEMA</w:t>
      </w:r>
      <w:r>
        <w:rPr>
          <w:spacing w:val="-3"/>
          <w:sz w:val="18"/>
        </w:rPr>
        <w:t> </w:t>
      </w:r>
      <w:r>
        <w:rPr>
          <w:sz w:val="18"/>
        </w:rPr>
        <w:t>recognises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5"/>
          <w:sz w:val="18"/>
        </w:rPr>
        <w:t> </w:t>
      </w:r>
      <w:r>
        <w:rPr>
          <w:sz w:val="18"/>
        </w:rPr>
        <w:t>importance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protecting</w:t>
      </w:r>
      <w:r>
        <w:rPr>
          <w:spacing w:val="-4"/>
          <w:sz w:val="18"/>
        </w:rPr>
        <w:t> </w:t>
      </w:r>
      <w:r>
        <w:rPr>
          <w:sz w:val="18"/>
        </w:rPr>
        <w:t>your</w:t>
      </w:r>
      <w:r>
        <w:rPr>
          <w:spacing w:val="-2"/>
          <w:sz w:val="18"/>
        </w:rPr>
        <w:t> </w:t>
      </w:r>
      <w:r>
        <w:rPr>
          <w:sz w:val="18"/>
        </w:rPr>
        <w:t>privacy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personal</w:t>
      </w:r>
      <w:r>
        <w:rPr>
          <w:spacing w:val="-5"/>
          <w:sz w:val="18"/>
        </w:rPr>
        <w:t> </w:t>
      </w:r>
      <w:r>
        <w:rPr>
          <w:sz w:val="18"/>
        </w:rPr>
        <w:t>information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complies</w:t>
      </w:r>
      <w:r>
        <w:rPr>
          <w:spacing w:val="-2"/>
          <w:sz w:val="18"/>
        </w:rPr>
        <w:t> </w:t>
      </w:r>
      <w:r>
        <w:rPr>
          <w:sz w:val="18"/>
        </w:rPr>
        <w:t>with the</w:t>
      </w:r>
      <w:r>
        <w:rPr>
          <w:spacing w:val="-5"/>
          <w:sz w:val="18"/>
        </w:rPr>
        <w:t> </w:t>
      </w:r>
      <w:r>
        <w:rPr>
          <w:i/>
          <w:sz w:val="18"/>
        </w:rPr>
        <w:t>Privacy Act</w:t>
      </w:r>
      <w:r>
        <w:rPr>
          <w:i/>
          <w:sz w:val="18"/>
        </w:rPr>
        <w:t> 1988 </w:t>
      </w:r>
      <w:r>
        <w:rPr>
          <w:sz w:val="18"/>
        </w:rPr>
        <w:t>(the Privacy Act) and its Australian Privacy Principles. Please refer to NOPSEMA’s privacy policy for further information.</w:t>
      </w:r>
    </w:p>
    <w:p>
      <w:pPr>
        <w:pStyle w:val="Heading2"/>
        <w:spacing w:before="124"/>
      </w:pPr>
      <w:bookmarkStart w:name="Perspectives" w:id="3"/>
      <w:bookmarkEnd w:id="3"/>
      <w:r>
        <w:rPr>
          <w:b w:val="0"/>
        </w:rPr>
      </w:r>
      <w:r>
        <w:rPr>
          <w:color w:val="38679F"/>
          <w:spacing w:val="-2"/>
        </w:rPr>
        <w:t>Perspectives</w:t>
      </w:r>
    </w:p>
    <w:p>
      <w:pPr>
        <w:pStyle w:val="BodyText"/>
        <w:spacing w:line="261" w:lineRule="auto" w:before="112"/>
        <w:ind w:left="141" w:right="275"/>
      </w:pPr>
      <w:r>
        <w:rPr/>
        <w:t>Please</w:t>
      </w:r>
      <w:r>
        <w:rPr>
          <w:spacing w:val="-7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perspective(s)</w:t>
      </w:r>
      <w:r>
        <w:rPr>
          <w:spacing w:val="-3"/>
        </w:rPr>
        <w:t> </w:t>
      </w:r>
      <w:r>
        <w:rPr/>
        <w:t>you</w:t>
      </w:r>
      <w:r>
        <w:rPr>
          <w:spacing w:val="-5"/>
        </w:rPr>
        <w:t> </w:t>
      </w:r>
      <w:r>
        <w:rPr/>
        <w:t>bring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NOPSEMA’s</w:t>
      </w:r>
      <w:r>
        <w:rPr>
          <w:spacing w:val="-3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Environment Reference Group:</w:t>
      </w:r>
    </w:p>
    <w:p>
      <w:pPr>
        <w:pStyle w:val="BodyText"/>
        <w:spacing w:before="9" w:after="1"/>
        <w:rPr>
          <w:sz w:val="12"/>
        </w:rPr>
      </w:pPr>
    </w:p>
    <w:tbl>
      <w:tblPr>
        <w:tblW w:w="0" w:type="auto"/>
        <w:jc w:val="left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4"/>
      </w:tblGrid>
      <w:tr>
        <w:trPr>
          <w:trHeight w:val="2277" w:hRule="atLeast"/>
        </w:trPr>
        <w:tc>
          <w:tcPr>
            <w:tcW w:w="9604" w:type="dxa"/>
            <w:tcBorders>
              <w:bottom w:val="nil"/>
            </w:tcBorders>
          </w:tcPr>
          <w:p>
            <w:pPr>
              <w:pStyle w:val="TableParagraph"/>
              <w:spacing w:line="267" w:lineRule="exact" w:before="1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TOPICS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83" w:lineRule="exact" w:before="0" w:after="0"/>
              <w:ind w:left="826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Cultural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heritage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84" w:lineRule="exact" w:before="0" w:after="0"/>
              <w:ind w:left="826" w:right="0" w:hanging="719"/>
              <w:jc w:val="left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communities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85" w:lineRule="exact" w:before="0" w:after="0"/>
              <w:ind w:left="827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Commercial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recreational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fishing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85" w:lineRule="exact" w:before="2" w:after="0"/>
              <w:ind w:left="827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Marine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84" w:lineRule="exact" w:before="0" w:after="0"/>
              <w:ind w:left="827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Conservation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protection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7" w:val="left" w:leader="none"/>
              </w:tabs>
              <w:spacing w:line="285" w:lineRule="exact" w:before="0" w:after="0"/>
              <w:ind w:left="827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functioning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6" w:val="left" w:leader="none"/>
              </w:tabs>
              <w:spacing w:line="279" w:lineRule="exact" w:before="2" w:after="0"/>
              <w:ind w:left="826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Marine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tourism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recreation</w:t>
            </w:r>
          </w:p>
        </w:tc>
      </w:tr>
      <w:tr>
        <w:trPr>
          <w:trHeight w:val="284" w:hRule="atLeast"/>
        </w:trPr>
        <w:tc>
          <w:tcPr>
            <w:tcW w:w="960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8" w:val="left" w:leader="none"/>
              </w:tabs>
              <w:spacing w:line="264" w:lineRule="exact" w:before="0" w:after="0"/>
              <w:ind w:left="818" w:right="0" w:hanging="712"/>
              <w:jc w:val="left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disaster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preparedness</w:t>
            </w:r>
          </w:p>
        </w:tc>
      </w:tr>
      <w:tr>
        <w:trPr>
          <w:trHeight w:val="286" w:hRule="atLeast"/>
        </w:trPr>
        <w:tc>
          <w:tcPr>
            <w:tcW w:w="960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</w:tabs>
              <w:spacing w:line="266" w:lineRule="exact" w:before="0" w:after="0"/>
              <w:ind w:left="818" w:right="0" w:hanging="712"/>
              <w:jc w:val="left"/>
              <w:rPr>
                <w:sz w:val="22"/>
              </w:rPr>
            </w:pPr>
            <w:r>
              <w:rPr>
                <w:sz w:val="22"/>
              </w:rPr>
              <w:t>Regional/local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northern,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north-west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south-east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Australia</w:t>
            </w:r>
          </w:p>
        </w:tc>
      </w:tr>
      <w:tr>
        <w:trPr>
          <w:trHeight w:val="278" w:hRule="atLeast"/>
        </w:trPr>
        <w:tc>
          <w:tcPr>
            <w:tcW w:w="9604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6" w:val="left" w:leader="none"/>
              </w:tabs>
              <w:spacing w:line="258" w:lineRule="exact" w:before="0" w:after="0"/>
              <w:ind w:left="826" w:right="0" w:hanging="720"/>
              <w:jc w:val="left"/>
              <w:rPr>
                <w:sz w:val="22"/>
              </w:rPr>
            </w:pPr>
            <w:r>
              <w:rPr>
                <w:sz w:val="22"/>
              </w:rPr>
              <w:t>Youth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generation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insights</w:t>
            </w:r>
          </w:p>
        </w:tc>
      </w:tr>
    </w:tbl>
    <w:p>
      <w:pPr>
        <w:pStyle w:val="TableParagraph"/>
        <w:spacing w:after="0" w:line="258" w:lineRule="exact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23" w:footer="645" w:top="1760" w:bottom="840" w:left="850" w:right="1275"/>
          <w:pgNumType w:start="1"/>
        </w:sectPr>
      </w:pPr>
    </w:p>
    <w:p>
      <w:pPr>
        <w:pStyle w:val="Heading2"/>
      </w:pPr>
      <w:bookmarkStart w:name="Summary of experience, skills and knowle" w:id="4"/>
      <w:bookmarkEnd w:id="4"/>
      <w:r>
        <w:rPr>
          <w:b w:val="0"/>
        </w:rPr>
      </w:r>
      <w:r>
        <w:rPr>
          <w:color w:val="38679F"/>
        </w:rPr>
        <w:t>Summary</w:t>
      </w:r>
      <w:r>
        <w:rPr>
          <w:color w:val="38679F"/>
          <w:spacing w:val="-2"/>
        </w:rPr>
        <w:t> </w:t>
      </w:r>
      <w:r>
        <w:rPr>
          <w:color w:val="38679F"/>
        </w:rPr>
        <w:t>of</w:t>
      </w:r>
      <w:r>
        <w:rPr>
          <w:color w:val="38679F"/>
          <w:spacing w:val="-3"/>
        </w:rPr>
        <w:t> </w:t>
      </w:r>
      <w:r>
        <w:rPr>
          <w:color w:val="38679F"/>
        </w:rPr>
        <w:t>experience,</w:t>
      </w:r>
      <w:r>
        <w:rPr>
          <w:color w:val="38679F"/>
          <w:spacing w:val="-1"/>
        </w:rPr>
        <w:t> </w:t>
      </w:r>
      <w:r>
        <w:rPr>
          <w:color w:val="38679F"/>
        </w:rPr>
        <w:t>skills</w:t>
      </w:r>
      <w:r>
        <w:rPr>
          <w:color w:val="38679F"/>
          <w:spacing w:val="-5"/>
        </w:rPr>
        <w:t> </w:t>
      </w:r>
      <w:r>
        <w:rPr>
          <w:color w:val="38679F"/>
        </w:rPr>
        <w:t>and</w:t>
      </w:r>
      <w:r>
        <w:rPr>
          <w:color w:val="38679F"/>
          <w:spacing w:val="-2"/>
        </w:rPr>
        <w:t> knowledge</w:t>
      </w:r>
    </w:p>
    <w:p>
      <w:pPr>
        <w:pStyle w:val="BodyText"/>
        <w:spacing w:line="261" w:lineRule="auto" w:before="113"/>
        <w:ind w:left="141"/>
      </w:pP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brief</w:t>
      </w:r>
      <w:r>
        <w:rPr>
          <w:spacing w:val="-2"/>
        </w:rPr>
        <w:t> </w:t>
      </w:r>
      <w:r>
        <w:rPr/>
        <w:t>summary</w:t>
      </w:r>
      <w:r>
        <w:rPr>
          <w:spacing w:val="-3"/>
        </w:rPr>
        <w:t> </w:t>
      </w:r>
      <w:r>
        <w:rPr/>
        <w:t>of your</w:t>
      </w:r>
      <w:r>
        <w:rPr>
          <w:spacing w:val="-4"/>
        </w:rPr>
        <w:t> </w:t>
      </w:r>
      <w:r>
        <w:rPr/>
        <w:t>experience,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and/or</w:t>
      </w:r>
      <w:r>
        <w:rPr>
          <w:spacing w:val="-4"/>
        </w:rPr>
        <w:t> </w:t>
      </w:r>
      <w:r>
        <w:rPr/>
        <w:t>knowledge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relation</w:t>
      </w:r>
      <w:r>
        <w:rPr>
          <w:spacing w:val="-3"/>
        </w:rPr>
        <w:t> </w:t>
      </w:r>
      <w:r>
        <w:rPr/>
        <w:t>to above</w:t>
      </w:r>
      <w:r>
        <w:rPr>
          <w:spacing w:val="-5"/>
        </w:rPr>
        <w:t> </w:t>
      </w:r>
      <w:r>
        <w:rPr/>
        <w:t>selected perspectives. Responses should be kept to a maximum of one page per perspective.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0"/>
        <w:gridCol w:w="6064"/>
      </w:tblGrid>
      <w:tr>
        <w:trPr>
          <w:trHeight w:val="517" w:hRule="atLeast"/>
        </w:trPr>
        <w:tc>
          <w:tcPr>
            <w:tcW w:w="9464" w:type="dxa"/>
            <w:gridSpan w:val="2"/>
            <w:shd w:val="clear" w:color="auto" w:fill="F1F1F1"/>
          </w:tcPr>
          <w:p>
            <w:pPr>
              <w:pStyle w:val="TableParagraph"/>
              <w:spacing w:before="121"/>
              <w:rPr>
                <w:b/>
                <w:sz w:val="14"/>
              </w:rPr>
            </w:pPr>
            <w:r>
              <w:rPr>
                <w:sz w:val="22"/>
              </w:rPr>
              <w:t>Perspective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b/>
                <w:sz w:val="14"/>
              </w:rPr>
              <w:t>(delete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rows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necessary)</w:t>
            </w:r>
          </w:p>
        </w:tc>
      </w:tr>
      <w:tr>
        <w:trPr>
          <w:trHeight w:val="518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Cultural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heritage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communities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7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Commercial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recreational </w:t>
            </w:r>
            <w:r>
              <w:rPr>
                <w:spacing w:val="-2"/>
                <w:sz w:val="22"/>
              </w:rPr>
              <w:t>fishing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Marine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research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8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line="242" w:lineRule="auto" w:before="117"/>
              <w:rPr>
                <w:sz w:val="22"/>
              </w:rPr>
            </w:pPr>
            <w:r>
              <w:rPr>
                <w:sz w:val="22"/>
              </w:rPr>
              <w:t>Conservation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environmental </w:t>
            </w:r>
            <w:r>
              <w:rPr>
                <w:spacing w:val="-2"/>
                <w:sz w:val="22"/>
              </w:rPr>
              <w:t>protection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3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Public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government </w:t>
            </w:r>
            <w:r>
              <w:rPr>
                <w:spacing w:val="-2"/>
                <w:sz w:val="22"/>
              </w:rPr>
              <w:t>functioning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Marine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tourism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recreation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8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ind w:right="341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disaster preparedness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045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ind w:right="341"/>
              <w:rPr>
                <w:sz w:val="22"/>
              </w:rPr>
            </w:pPr>
            <w:r>
              <w:rPr>
                <w:sz w:val="22"/>
              </w:rPr>
              <w:t>Regional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perspective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 the northern, north-west and south-east regions of Australia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774" w:hRule="atLeast"/>
        </w:trPr>
        <w:tc>
          <w:tcPr>
            <w:tcW w:w="3400" w:type="dxa"/>
            <w:shd w:val="clear" w:color="auto" w:fill="F1F1F1"/>
          </w:tcPr>
          <w:p>
            <w:pPr>
              <w:pStyle w:val="TableParagraph"/>
              <w:spacing w:before="121"/>
              <w:ind w:right="341"/>
              <w:rPr>
                <w:sz w:val="22"/>
              </w:rPr>
            </w:pPr>
            <w:r>
              <w:rPr>
                <w:sz w:val="22"/>
              </w:rPr>
              <w:t>Youth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generation </w:t>
            </w:r>
            <w:r>
              <w:rPr>
                <w:spacing w:val="-2"/>
                <w:sz w:val="22"/>
              </w:rPr>
              <w:t>insights</w:t>
            </w:r>
          </w:p>
        </w:tc>
        <w:tc>
          <w:tcPr>
            <w:tcW w:w="6064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623" w:footer="645" w:top="1760" w:bottom="84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9536">
              <wp:simplePos x="0" y="0"/>
              <wp:positionH relativeFrom="page">
                <wp:posOffset>617219</wp:posOffset>
              </wp:positionH>
              <wp:positionV relativeFrom="page">
                <wp:posOffset>10141584</wp:posOffset>
              </wp:positionV>
              <wp:extent cx="2887980" cy="1143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8798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National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Offshore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Petroleum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Safety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Environmental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Management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Authority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.599998pt;margin-top:798.549988pt;width:227.4pt;height:9pt;mso-position-horizontal-relative:page;mso-position-vertical-relative:page;z-index:-15826944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National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Offshore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Petroleum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Safety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and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Environmental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Management</w:t>
                    </w:r>
                    <w:r>
                      <w:rPr>
                        <w:spacing w:val="-2"/>
                        <w:sz w:val="14"/>
                      </w:rPr>
                      <w:t> Authority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0048">
              <wp:simplePos x="0" y="0"/>
              <wp:positionH relativeFrom="page">
                <wp:posOffset>6558343</wp:posOffset>
              </wp:positionH>
              <wp:positionV relativeFrom="page">
                <wp:posOffset>10141584</wp:posOffset>
              </wp:positionV>
              <wp:extent cx="133985" cy="114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39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405029pt;margin-top:798.549988pt;width:10.55pt;height:9pt;mso-position-horizontal-relative:page;mso-position-vertical-relative:page;z-index:-15826432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> PAGE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630555</wp:posOffset>
          </wp:positionH>
          <wp:positionV relativeFrom="page">
            <wp:posOffset>395604</wp:posOffset>
          </wp:positionV>
          <wp:extent cx="1979928" cy="43179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9928" cy="431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89024">
          <wp:simplePos x="0" y="0"/>
          <wp:positionH relativeFrom="page">
            <wp:posOffset>4935854</wp:posOffset>
          </wp:positionH>
          <wp:positionV relativeFrom="page">
            <wp:posOffset>491489</wp:posOffset>
          </wp:positionV>
          <wp:extent cx="1997489" cy="2986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7489" cy="29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☐"/>
      <w:lvlJc w:val="left"/>
      <w:pPr>
        <w:ind w:left="827" w:hanging="7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1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9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819" w:hanging="71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7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7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7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7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7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1" w:hanging="7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9" w:hanging="71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819" w:hanging="71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7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7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7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7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7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1" w:hanging="7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9" w:hanging="71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827" w:hanging="72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7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7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1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9" w:hanging="72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3"/>
      <w:ind w:left="141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"/>
      <w:ind w:left="142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erg@nopsema.gov.au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NOPSEMA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Beaumont</dc:creator>
  <dc:description/>
  <dcterms:created xsi:type="dcterms:W3CDTF">2026-04-01T02:16:56Z</dcterms:created>
  <dcterms:modified xsi:type="dcterms:W3CDTF">2026-04-01T02:16:56Z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reated">
    <vt:filetime>2026-02-23T00:00:00Z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2026-04-01T00:00:00Z</vt:filetime>
  </property>
  <property fmtid="{D5CDD505-2E9C-101B-9397-08002B2CF9AE}" pid="6" name="MSIP_Label_44a82bf9-3456-48dd-abc5-0a30bdd1abfa_ActionId">
    <vt:lpwstr>f45c7dd7-8b44-4d25-800d-46dc57848634</vt:lpwstr>
  </property>
  <property fmtid="{D5CDD505-2E9C-101B-9397-08002B2CF9AE}" pid="7" name="MSIP_Label_44a82bf9-3456-48dd-abc5-0a30bdd1abfa_Enabled">
    <vt:lpwstr>True</vt:lpwstr>
  </property>
  <property fmtid="{D5CDD505-2E9C-101B-9397-08002B2CF9AE}" pid="8" name="MSIP_Label_44a82bf9-3456-48dd-abc5-0a30bdd1abfa_Extended_MSFT_Method">
    <vt:lpwstr>Standard</vt:lpwstr>
  </property>
  <property fmtid="{D5CDD505-2E9C-101B-9397-08002B2CF9AE}" pid="9" name="MSIP_Label_44a82bf9-3456-48dd-abc5-0a30bdd1abfa_Name">
    <vt:lpwstr>OFFICIAL</vt:lpwstr>
  </property>
  <property fmtid="{D5CDD505-2E9C-101B-9397-08002B2CF9AE}" pid="10" name="MSIP_Label_44a82bf9-3456-48dd-abc5-0a30bdd1abfa_Removed">
    <vt:lpwstr>False</vt:lpwstr>
  </property>
  <property fmtid="{D5CDD505-2E9C-101B-9397-08002B2CF9AE}" pid="11" name="MSIP_Label_44a82bf9-3456-48dd-abc5-0a30bdd1abfa_SetDate">
    <vt:lpwstr>2026-02-23T06:51:50Z</vt:lpwstr>
  </property>
  <property fmtid="{D5CDD505-2E9C-101B-9397-08002B2CF9AE}" pid="12" name="MSIP_Label_44a82bf9-3456-48dd-abc5-0a30bdd1abfa_SiteId">
    <vt:lpwstr>d74330c4-cb7b-4969-bef7-60d16fa52008</vt:lpwstr>
  </property>
  <property fmtid="{D5CDD505-2E9C-101B-9397-08002B2CF9AE}" pid="13" name="Objective-Addressee">
    <vt:lpwstr/>
  </property>
  <property fmtid="{D5CDD505-2E9C-101B-9397-08002B2CF9AE}" pid="14" name="Objective-Addressee [system]">
    <vt:lpwstr/>
  </property>
  <property fmtid="{D5CDD505-2E9C-101B-9397-08002B2CF9AE}" pid="15" name="Objective-Approved for External Publication">
    <vt:lpwstr>No</vt:lpwstr>
  </property>
  <property fmtid="{D5CDD505-2E9C-101B-9397-08002B2CF9AE}" pid="16" name="Objective-Approved for External Publication [system]">
    <vt:lpwstr>No</vt:lpwstr>
  </property>
  <property fmtid="{D5CDD505-2E9C-101B-9397-08002B2CF9AE}" pid="17" name="Objective-Caveats">
    <vt:lpwstr/>
  </property>
  <property fmtid="{D5CDD505-2E9C-101B-9397-08002B2CF9AE}" pid="18" name="Objective-Classification">
    <vt:lpwstr>OFFICIAL</vt:lpwstr>
  </property>
  <property fmtid="{D5CDD505-2E9C-101B-9397-08002B2CF9AE}" pid="19" name="Objective-Comment">
    <vt:lpwstr/>
  </property>
  <property fmtid="{D5CDD505-2E9C-101B-9397-08002B2CF9AE}" pid="20" name="Objective-Connect Creator">
    <vt:lpwstr/>
  </property>
  <property fmtid="{D5CDD505-2E9C-101B-9397-08002B2CF9AE}" pid="21" name="Objective-CreationStamp">
    <vt:lpwstr>D:20230308</vt:lpwstr>
  </property>
  <property fmtid="{D5CDD505-2E9C-101B-9397-08002B2CF9AE}" pid="22" name="Objective-DLM">
    <vt:lpwstr/>
  </property>
  <property fmtid="{D5CDD505-2E9C-101B-9397-08002B2CF9AE}" pid="23" name="Objective-DLM [system]">
    <vt:lpwstr/>
  </property>
  <property fmtid="{D5CDD505-2E9C-101B-9397-08002B2CF9AE}" pid="24" name="Objective-Date Authorised">
    <vt:lpwstr/>
  </property>
  <property fmtid="{D5CDD505-2E9C-101B-9397-08002B2CF9AE}" pid="25" name="Objective-Date Authorised [system]">
    <vt:lpwstr/>
  </property>
  <property fmtid="{D5CDD505-2E9C-101B-9397-08002B2CF9AE}" pid="26" name="Objective-Date Sent">
    <vt:lpwstr/>
  </property>
  <property fmtid="{D5CDD505-2E9C-101B-9397-08002B2CF9AE}" pid="27" name="Objective-Date Sent [system]">
    <vt:lpwstr/>
  </property>
  <property fmtid="{D5CDD505-2E9C-101B-9397-08002B2CF9AE}" pid="28" name="Objective-DatePublished">
    <vt:lpwstr>D:20230726</vt:lpwstr>
  </property>
  <property fmtid="{D5CDD505-2E9C-101B-9397-08002B2CF9AE}" pid="29" name="Objective-Description">
    <vt:lpwstr/>
  </property>
  <property fmtid="{D5CDD505-2E9C-101B-9397-08002B2CF9AE}" pid="30" name="Objective-Duty Holders and Organisations">
    <vt:lpwstr/>
  </property>
  <property fmtid="{D5CDD505-2E9C-101B-9397-08002B2CF9AE}" pid="31" name="Objective-Duty Holders and Organisations [system]">
    <vt:lpwstr/>
  </property>
  <property fmtid="{D5CDD505-2E9C-101B-9397-08002B2CF9AE}" pid="32" name="Objective-External Reference">
    <vt:lpwstr/>
  </property>
  <property fmtid="{D5CDD505-2E9C-101B-9397-08002B2CF9AE}" pid="33" name="Objective-External Reference [system]">
    <vt:lpwstr/>
  </property>
  <property fmtid="{D5CDD505-2E9C-101B-9397-08002B2CF9AE}" pid="34" name="Objective-Facility">
    <vt:lpwstr/>
  </property>
  <property fmtid="{D5CDD505-2E9C-101B-9397-08002B2CF9AE}" pid="35" name="Objective-Facility [system]">
    <vt:lpwstr/>
  </property>
  <property fmtid="{D5CDD505-2E9C-101B-9397-08002B2CF9AE}" pid="36" name="Objective-FileNumber">
    <vt:lpwstr>C26418</vt:lpwstr>
  </property>
  <property fmtid="{D5CDD505-2E9C-101B-9397-08002B2CF9AE}" pid="37" name="Objective-IMM (prev DLM)">
    <vt:lpwstr/>
  </property>
  <property fmtid="{D5CDD505-2E9C-101B-9397-08002B2CF9AE}" pid="38" name="Objective-Id">
    <vt:lpwstr>A918391</vt:lpwstr>
  </property>
  <property fmtid="{D5CDD505-2E9C-101B-9397-08002B2CF9AE}" pid="39" name="Objective-Internal Author">
    <vt:lpwstr>Carrie McIntosh</vt:lpwstr>
  </property>
  <property fmtid="{D5CDD505-2E9C-101B-9397-08002B2CF9AE}" pid="40" name="Objective-Internal Author [system]">
    <vt:lpwstr>Carrie McIntosh</vt:lpwstr>
  </property>
  <property fmtid="{D5CDD505-2E9C-101B-9397-08002B2CF9AE}" pid="41" name="Objective-IsApproved">
    <vt:lpwstr>0</vt:lpwstr>
  </property>
  <property fmtid="{D5CDD505-2E9C-101B-9397-08002B2CF9AE}" pid="42" name="Objective-IsPublished">
    <vt:lpwstr>1</vt:lpwstr>
  </property>
  <property fmtid="{D5CDD505-2E9C-101B-9397-08002B2CF9AE}" pid="43" name="Objective-ModificationStamp">
    <vt:lpwstr>D:20230726</vt:lpwstr>
  </property>
  <property fmtid="{D5CDD505-2E9C-101B-9397-08002B2CF9AE}" pid="44" name="Objective-Monthly Injury Summary ID">
    <vt:lpwstr/>
  </property>
  <property fmtid="{D5CDD505-2E9C-101B-9397-08002B2CF9AE}" pid="45" name="Objective-Monthly Injury Summary ID [system]">
    <vt:lpwstr/>
  </property>
  <property fmtid="{D5CDD505-2E9C-101B-9397-08002B2CF9AE}" pid="46" name="Objective-Organisation">
    <vt:lpwstr/>
  </property>
  <property fmtid="{D5CDD505-2E9C-101B-9397-08002B2CF9AE}" pid="47" name="Objective-Organisation [system]">
    <vt:lpwstr/>
  </property>
  <property fmtid="{D5CDD505-2E9C-101B-9397-08002B2CF9AE}" pid="48" name="Objective-Owner">
    <vt:lpwstr>Liz Houston</vt:lpwstr>
  </property>
  <property fmtid="{D5CDD505-2E9C-101B-9397-08002B2CF9AE}" pid="49" name="Objective-Parent">
    <vt:lpwstr>Classified Object</vt:lpwstr>
  </property>
  <property fmtid="{D5CDD505-2E9C-101B-9397-08002B2CF9AE}" pid="50" name="Objective-Path">
    <vt:lpwstr>Objective Global Folder:File Plan:Strategic Management:Community Relations:Community Environmental Reference Group (CERG) - Previous Years:2023 - Secretariat and Group Admin</vt:lpwstr>
  </property>
  <property fmtid="{D5CDD505-2E9C-101B-9397-08002B2CF9AE}" pid="51" name="Objective-RMS ID">
    <vt:lpwstr/>
  </property>
  <property fmtid="{D5CDD505-2E9C-101B-9397-08002B2CF9AE}" pid="52" name="Objective-RMS ID [system]">
    <vt:lpwstr/>
  </property>
  <property fmtid="{D5CDD505-2E9C-101B-9397-08002B2CF9AE}" pid="53" name="Objective-RMS Tags">
    <vt:lpwstr/>
  </property>
  <property fmtid="{D5CDD505-2E9C-101B-9397-08002B2CF9AE}" pid="54" name="Objective-RMS Tags [system]">
    <vt:lpwstr/>
  </property>
  <property fmtid="{D5CDD505-2E9C-101B-9397-08002B2CF9AE}" pid="55" name="Objective-Regulatory Object">
    <vt:lpwstr/>
  </property>
  <property fmtid="{D5CDD505-2E9C-101B-9397-08002B2CF9AE}" pid="56" name="Objective-Regulatory Object RMS ID">
    <vt:lpwstr/>
  </property>
  <property fmtid="{D5CDD505-2E9C-101B-9397-08002B2CF9AE}" pid="57" name="Objective-Regulatory Object RMS ID [system]">
    <vt:lpwstr/>
  </property>
  <property fmtid="{D5CDD505-2E9C-101B-9397-08002B2CF9AE}" pid="58" name="Objective-Regulatory Object [system]">
    <vt:lpwstr/>
  </property>
  <property fmtid="{D5CDD505-2E9C-101B-9397-08002B2CF9AE}" pid="59" name="Objective-Reply To">
    <vt:lpwstr/>
  </property>
  <property fmtid="{D5CDD505-2E9C-101B-9397-08002B2CF9AE}" pid="60" name="Objective-Reply To [system]">
    <vt:lpwstr/>
  </property>
  <property fmtid="{D5CDD505-2E9C-101B-9397-08002B2CF9AE}" pid="61" name="Objective-Sent By">
    <vt:lpwstr/>
  </property>
  <property fmtid="{D5CDD505-2E9C-101B-9397-08002B2CF9AE}" pid="62" name="Objective-Sent By [system]">
    <vt:lpwstr/>
  </property>
  <property fmtid="{D5CDD505-2E9C-101B-9397-08002B2CF9AE}" pid="63" name="Objective-Signature Authorisation Number (SAN)">
    <vt:lpwstr/>
  </property>
  <property fmtid="{D5CDD505-2E9C-101B-9397-08002B2CF9AE}" pid="64" name="Objective-Signature Authorisation Number (SAN) [system]">
    <vt:lpwstr/>
  </property>
  <property fmtid="{D5CDD505-2E9C-101B-9397-08002B2CF9AE}" pid="65" name="Objective-Signing Officer">
    <vt:lpwstr/>
  </property>
  <property fmtid="{D5CDD505-2E9C-101B-9397-08002B2CF9AE}" pid="66" name="Objective-Signing Officer [system]">
    <vt:lpwstr/>
  </property>
  <property fmtid="{D5CDD505-2E9C-101B-9397-08002B2CF9AE}" pid="67" name="Objective-State">
    <vt:lpwstr>Published</vt:lpwstr>
  </property>
  <property fmtid="{D5CDD505-2E9C-101B-9397-08002B2CF9AE}" pid="68" name="Objective-Title">
    <vt:lpwstr>Form - Expression of Interest - Application</vt:lpwstr>
  </property>
  <property fmtid="{D5CDD505-2E9C-101B-9397-08002B2CF9AE}" pid="69" name="Objective-Version">
    <vt:lpwstr>3.0</vt:lpwstr>
  </property>
  <property fmtid="{D5CDD505-2E9C-101B-9397-08002B2CF9AE}" pid="70" name="Objective-VersionComment">
    <vt:lpwstr>finalise for issue</vt:lpwstr>
  </property>
  <property fmtid="{D5CDD505-2E9C-101B-9397-08002B2CF9AE}" pid="71" name="Objective-VersionId">
    <vt:lpwstr>vA1892130</vt:lpwstr>
  </property>
  <property fmtid="{D5CDD505-2E9C-101B-9397-08002B2CF9AE}" pid="72" name="Objective-VersionNumber">
    <vt:lpwstr>7.000000</vt:lpwstr>
  </property>
  <property fmtid="{D5CDD505-2E9C-101B-9397-08002B2CF9AE}" pid="73" name="Producer">
    <vt:lpwstr>Adobe PDF Library 25.1.5</vt:lpwstr>
  </property>
  <property fmtid="{D5CDD505-2E9C-101B-9397-08002B2CF9AE}" pid="74" name="SourceModified">
    <vt:lpwstr/>
  </property>
</Properties>
</file>