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C55" w:rsidRPr="00845CD8" w:rsidRDefault="00EB5948" w:rsidP="00845CD8">
      <w:pPr>
        <w:pStyle w:val="DocumentTitle"/>
      </w:pPr>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5206824</wp:posOffset>
                </wp:positionH>
                <wp:positionV relativeFrom="paragraph">
                  <wp:posOffset>8283</wp:posOffset>
                </wp:positionV>
                <wp:extent cx="4164858" cy="533956"/>
                <wp:effectExtent l="0" t="0" r="26670" b="19050"/>
                <wp:wrapNone/>
                <wp:docPr id="3" name="Text Box 3"/>
                <wp:cNvGraphicFramePr/>
                <a:graphic xmlns:a="http://schemas.openxmlformats.org/drawingml/2006/main">
                  <a:graphicData uri="http://schemas.microsoft.com/office/word/2010/wordprocessingShape">
                    <wps:wsp>
                      <wps:cNvSpPr txBox="1"/>
                      <wps:spPr>
                        <a:xfrm>
                          <a:off x="0" y="0"/>
                          <a:ext cx="4164858" cy="533956"/>
                        </a:xfrm>
                        <a:prstGeom prst="rect">
                          <a:avLst/>
                        </a:prstGeom>
                        <a:solidFill>
                          <a:schemeClr val="lt1"/>
                        </a:solidFill>
                        <a:ln w="6350">
                          <a:solidFill>
                            <a:prstClr val="black"/>
                          </a:solidFill>
                        </a:ln>
                      </wps:spPr>
                      <wps:txbx>
                        <w:txbxContent>
                          <w:p w:rsidR="00EB5948" w:rsidRPr="00EB5948" w:rsidRDefault="00EB5948" w:rsidP="00483D66">
                            <w:pPr>
                              <w:spacing w:before="0" w:line="240" w:lineRule="auto"/>
                              <w:rPr>
                                <w:rFonts w:ascii="Arial" w:eastAsia="Times New Roman" w:hAnsi="Arial" w:cs="Arial"/>
                                <w:b/>
                                <w:color w:val="auto"/>
                                <w:lang w:eastAsia="en-AU"/>
                              </w:rPr>
                            </w:pPr>
                            <w:r w:rsidRPr="00EB5948">
                              <w:rPr>
                                <w:rFonts w:ascii="Arial" w:eastAsia="Times New Roman" w:hAnsi="Arial" w:cs="Arial"/>
                                <w:b/>
                                <w:color w:val="auto"/>
                                <w:lang w:eastAsia="en-AU"/>
                              </w:rPr>
                              <w:t xml:space="preserve">Due Date: </w:t>
                            </w:r>
                            <w:r w:rsidRPr="00EB5948">
                              <w:rPr>
                                <w:rFonts w:ascii="Arial" w:eastAsia="Times New Roman" w:hAnsi="Arial" w:cs="Arial"/>
                                <w:color w:val="auto"/>
                                <w:lang w:eastAsia="en-AU"/>
                              </w:rPr>
                              <w:t>By Day 15 of the following month.</w:t>
                            </w:r>
                          </w:p>
                          <w:p w:rsidR="00EB5948" w:rsidRDefault="00EB5948" w:rsidP="00EB5948">
                            <w:r w:rsidRPr="00EB5948">
                              <w:rPr>
                                <w:rFonts w:ascii="Arial" w:eastAsia="Times New Roman" w:hAnsi="Arial" w:cs="Arial"/>
                                <w:b/>
                                <w:color w:val="auto"/>
                                <w:lang w:eastAsia="en-AU"/>
                              </w:rPr>
                              <w:t xml:space="preserve">Send completed form to: </w:t>
                            </w:r>
                            <w:hyperlink r:id="rId11" w:history="1">
                              <w:r w:rsidRPr="00EB5948">
                                <w:rPr>
                                  <w:rFonts w:ascii="Arial" w:eastAsia="Times New Roman" w:hAnsi="Arial" w:cs="Arial"/>
                                  <w:color w:val="0000FF"/>
                                  <w:u w:val="single"/>
                                  <w:lang w:eastAsia="en-AU"/>
                                </w:rPr>
                                <w:t>submissions@nopsema.gov.au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10pt;margin-top:.65pt;width:327.95pt;height:42.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" fillcolor="white [3201]" strokeweight=".5pt">
                <v:textbox>
                  <w:txbxContent>
                    <w:p w:rsidR="00EB5948" w:rsidRPr="00EB5948" w:rsidRDefault="00EB5948" w:rsidP="00483D66">
                      <w:pPr>
                        <w:spacing w:before="0" w:line="240" w:lineRule="auto"/>
                        <w:rPr>
                          <w:rFonts w:ascii="Arial" w:eastAsia="Times New Roman" w:hAnsi="Arial" w:cs="Arial"/>
                          <w:b/>
                          <w:color w:val="auto"/>
                          <w:lang w:eastAsia="en-AU"/>
                        </w:rPr>
                      </w:pPr>
                      <w:r w:rsidRPr="00EB5948">
                        <w:rPr>
                          <w:rFonts w:ascii="Arial" w:eastAsia="Times New Roman" w:hAnsi="Arial" w:cs="Arial"/>
                          <w:b/>
                          <w:color w:val="auto"/>
                          <w:lang w:eastAsia="en-AU"/>
                        </w:rPr>
                        <w:t xml:space="preserve">Due Date: </w:t>
                      </w:r>
                      <w:r w:rsidRPr="00EB5948">
                        <w:rPr>
                          <w:rFonts w:ascii="Arial" w:eastAsia="Times New Roman" w:hAnsi="Arial" w:cs="Arial"/>
                          <w:color w:val="auto"/>
                          <w:lang w:eastAsia="en-AU"/>
                        </w:rPr>
                        <w:t>By Day 15 of the following month.</w:t>
                      </w:r>
                    </w:p>
                    <w:p w:rsidR="00EB5948" w:rsidRDefault="00EB5948" w:rsidP="00EB5948">
                      <w:r w:rsidRPr="00EB5948">
                        <w:rPr>
                          <w:rFonts w:ascii="Arial" w:eastAsia="Times New Roman" w:hAnsi="Arial" w:cs="Arial"/>
                          <w:b/>
                          <w:color w:val="auto"/>
                          <w:lang w:eastAsia="en-AU"/>
                        </w:rPr>
                        <w:t xml:space="preserve">Send completed form to: </w:t>
                      </w:r>
                      <w:hyperlink r:id="rId12" w:history="1">
                        <w:r w:rsidRPr="00EB5948">
                          <w:rPr>
                            <w:rFonts w:ascii="Arial" w:eastAsia="Times New Roman" w:hAnsi="Arial" w:cs="Arial"/>
                            <w:color w:val="0000FF"/>
                            <w:u w:val="single"/>
                            <w:lang w:eastAsia="en-AU"/>
                          </w:rPr>
                          <w:t>submissions@nopsema.gov.au</w:t>
                        </w:r>
                      </w:hyperlink>
                    </w:p>
                  </w:txbxContent>
                </v:textbox>
              </v:shape>
            </w:pict>
          </mc:Fallback>
        </mc:AlternateContent>
      </w:r>
      <w:sdt>
        <w:sdtPr>
          <w:alias w:val="Highlight title to type in your document title"/>
          <w:id w:val="-1422871033"/>
          <w:placeholder>
            <w:docPart w:val="45CA38D313984377B4247766BD4EF4BF"/>
          </w:placeholder>
        </w:sdtPr>
        <w:sdtEndPr/>
        <w:sdtContent>
          <w:r w:rsidR="00845CD8" w:rsidRPr="00845CD8">
            <w:t>Deaths or Injuries - Monthly Summary Report</w:t>
          </w:r>
        </w:sdtContent>
      </w:sdt>
    </w:p>
    <w:sdt>
      <w:sdtPr>
        <w:alias w:val="Use Drop down or type your own - it will autofill header field"/>
        <w:tag w:val="Document_Type"/>
        <w:id w:val="109256046"/>
        <w:placeholder>
          <w:docPart w:val="C2AB01B200914AE99B2C8D7E8BDFB559"/>
        </w:placeholder>
        <w:comboBox>
          <w:listItem w:value="Choose an item."/>
          <w:listItem w:displayText="Policy" w:value="Policy"/>
          <w:listItem w:displayText="Procedure" w:value="Procedure"/>
          <w:listItem w:displayText="Guideline" w:value="Guideline"/>
          <w:listItem w:displayText="Guidance Note" w:value="Guidance Note"/>
          <w:listItem w:displayText="Form" w:value="Form"/>
          <w:listItem w:displayText="Information Paper" w:value="Information Paper"/>
        </w:comboBox>
      </w:sdtPr>
      <w:sdtEndPr/>
      <w:sdtContent>
        <w:p w:rsidR="00201C55" w:rsidRPr="00201C55" w:rsidRDefault="00845CD8" w:rsidP="003320FA">
          <w:pPr>
            <w:pStyle w:val="DocTypeinBody"/>
          </w:pPr>
          <w:r>
            <w:t>Form</w:t>
          </w:r>
        </w:p>
      </w:sdtContent>
    </w:sdt>
    <w:p w:rsidR="00201C55" w:rsidRPr="00201C55" w:rsidRDefault="00201C55" w:rsidP="00201C55">
      <w:pPr>
        <w:spacing w:before="0" w:after="0" w:line="80" w:lineRule="exact"/>
        <w:contextualSpacing/>
        <w:rPr>
          <w:vanish/>
          <w:sz w:val="14"/>
          <w:vertAlign w:val="superscript"/>
        </w:rPr>
      </w:pPr>
    </w:p>
    <w:p w:rsidR="00201C55" w:rsidRDefault="00201C55" w:rsidP="001264E4">
      <w:pPr>
        <w:tabs>
          <w:tab w:val="left" w:pos="1560"/>
        </w:tabs>
        <w:contextualSpacing/>
      </w:pPr>
    </w:p>
    <w:p w:rsidR="001264E4" w:rsidRPr="001264E4" w:rsidRDefault="001264E4" w:rsidP="001F035D">
      <w:pPr>
        <w:tabs>
          <w:tab w:val="left" w:pos="1560"/>
        </w:tabs>
        <w:contextualSpacing/>
      </w:pPr>
      <w:r w:rsidRPr="001264E4">
        <w:t>Document No:</w:t>
      </w:r>
      <w:r w:rsidRPr="001264E4">
        <w:tab/>
      </w:r>
      <w:bookmarkStart w:id="0" w:name="DocNumber"/>
      <w:sdt>
        <w:sdtPr>
          <w:alias w:val="This will autofill once saved in Objective"/>
          <w:tag w:val="This will autofill once saved in Objective"/>
          <w:id w:val="-2137245417"/>
          <w:lock w:val="sdtLocked"/>
          <w:placeholder>
            <w:docPart w:val="D5DAF28BB6C5455F9455F39E25132407"/>
          </w:placeholder>
        </w:sdtPr>
        <w:sdtEndPr/>
        <w:sdtContent>
          <w:r w:rsidR="00F368D2">
            <w:fldChar w:fldCharType="begin"/>
          </w:r>
          <w:r w:rsidR="00F368D2">
            <w:instrText xml:space="preserve"> DOCPROPERTY  Objective-FileNumber  \* MERGEFORMAT </w:instrText>
          </w:r>
          <w:r w:rsidR="00F368D2">
            <w:fldChar w:fldCharType="separate"/>
          </w:r>
          <w:r w:rsidR="00DD1E67">
            <w:t>N-03000-FM0522</w:t>
          </w:r>
          <w:r w:rsidR="00F368D2">
            <w:fldChar w:fldCharType="end"/>
          </w:r>
        </w:sdtContent>
      </w:sdt>
      <w:bookmarkEnd w:id="0"/>
      <w:r w:rsidR="00F368D2">
        <w:pict w14:anchorId="30091366">
          <v:rect id="_x0000_i1025" style="width:0;height:1.5pt" o:hralign="center" o:hrstd="t" o:hr="t" fillcolor="#a0a0a0" stroked="f"/>
        </w:pict>
      </w:r>
    </w:p>
    <w:p w:rsidR="00845CD8" w:rsidRPr="00845CD8" w:rsidRDefault="00845CD8" w:rsidP="00845CD8">
      <w:pPr>
        <w:spacing w:before="0" w:line="240" w:lineRule="auto"/>
        <w:rPr>
          <w:rFonts w:eastAsia="Times New Roman" w:cs="Calibri"/>
          <w:i/>
          <w:color w:val="auto"/>
          <w:lang w:eastAsia="en-AU"/>
        </w:rPr>
      </w:pPr>
      <w:r w:rsidRPr="00845CD8">
        <w:rPr>
          <w:rFonts w:eastAsia="Times New Roman" w:cs="Calibri"/>
          <w:b/>
          <w:i/>
          <w:color w:val="auto"/>
          <w:lang w:eastAsia="en-AU"/>
        </w:rPr>
        <w:t>NOTE</w:t>
      </w:r>
      <w:r w:rsidRPr="00845CD8">
        <w:rPr>
          <w:rFonts w:eastAsia="Times New Roman" w:cs="Calibri"/>
          <w:i/>
          <w:color w:val="auto"/>
          <w:lang w:eastAsia="en-AU"/>
        </w:rPr>
        <w:t xml:space="preserve">: Mobile facilities should only specify the days of the month and respective offshore hours worked where the vessel or structure is a facility (including an associated offshore place) i.e. </w:t>
      </w:r>
      <w:r w:rsidR="00483D66">
        <w:rPr>
          <w:rFonts w:eastAsia="Times New Roman" w:cs="Calibri"/>
          <w:i/>
          <w:color w:val="auto"/>
          <w:lang w:eastAsia="en-AU"/>
        </w:rPr>
        <w:t xml:space="preserve">from </w:t>
      </w:r>
      <w:r w:rsidRPr="00845CD8">
        <w:rPr>
          <w:rFonts w:eastAsia="Times New Roman" w:cs="Calibri"/>
          <w:i/>
          <w:color w:val="auto"/>
          <w:lang w:eastAsia="en-AU"/>
        </w:rPr>
        <w:t xml:space="preserve">when </w:t>
      </w:r>
      <w:r w:rsidR="00483D66">
        <w:rPr>
          <w:rFonts w:eastAsia="Times New Roman" w:cs="Calibri"/>
          <w:i/>
          <w:color w:val="auto"/>
          <w:lang w:eastAsia="en-AU"/>
        </w:rPr>
        <w:t xml:space="preserve">the vessel or structure arrives at the site for </w:t>
      </w:r>
      <w:r w:rsidRPr="00845CD8">
        <w:rPr>
          <w:rFonts w:eastAsia="Times New Roman" w:cs="Calibri"/>
          <w:i/>
          <w:color w:val="auto"/>
          <w:lang w:eastAsia="en-AU"/>
        </w:rPr>
        <w:t xml:space="preserve">work </w:t>
      </w:r>
      <w:r w:rsidR="00483D66">
        <w:rPr>
          <w:rFonts w:eastAsia="Times New Roman" w:cs="Calibri"/>
          <w:i/>
          <w:color w:val="auto"/>
          <w:lang w:eastAsia="en-AU"/>
        </w:rPr>
        <w:t>subsequently</w:t>
      </w:r>
      <w:r w:rsidRPr="00845CD8">
        <w:rPr>
          <w:rFonts w:eastAsia="Times New Roman" w:cs="Calibri"/>
          <w:i/>
          <w:color w:val="auto"/>
          <w:lang w:eastAsia="en-AU"/>
        </w:rPr>
        <w:t xml:space="preserve"> carried out </w:t>
      </w:r>
      <w:r w:rsidR="00483D66">
        <w:rPr>
          <w:rFonts w:eastAsia="Times New Roman" w:cs="Calibri"/>
          <w:i/>
          <w:color w:val="auto"/>
          <w:lang w:eastAsia="en-AU"/>
        </w:rPr>
        <w:t xml:space="preserve">which is </w:t>
      </w:r>
      <w:r w:rsidRPr="00845CD8">
        <w:rPr>
          <w:rFonts w:eastAsia="Times New Roman" w:cs="Calibri"/>
          <w:i/>
          <w:color w:val="auto"/>
          <w:lang w:eastAsia="en-AU"/>
        </w:rPr>
        <w:t xml:space="preserve">within the scope of a safety case. Guidance on interpretation of a ‘facility’ can be found in </w:t>
      </w:r>
      <w:hyperlink r:id="rId13" w:history="1">
        <w:r w:rsidRPr="00845CD8">
          <w:rPr>
            <w:rFonts w:eastAsia="Times New Roman" w:cs="Calibri"/>
            <w:i/>
            <w:color w:val="0000FF"/>
            <w:u w:val="single"/>
            <w:lang w:eastAsia="en-AU"/>
          </w:rPr>
          <w:t>Guideline N-01000-GL0253</w:t>
        </w:r>
      </w:hyperlink>
      <w:r w:rsidRPr="00845CD8">
        <w:rPr>
          <w:rFonts w:eastAsia="Times New Roman" w:cs="Calibri"/>
          <w:i/>
          <w:color w:val="auto"/>
          <w:lang w:eastAsia="en-AU"/>
        </w:rPr>
        <w:t xml:space="preserve"> on NOPSEMA’s website.</w:t>
      </w:r>
    </w:p>
    <w:p w:rsidR="00845CD8" w:rsidRPr="00845CD8" w:rsidRDefault="00845CD8" w:rsidP="00845CD8">
      <w:pPr>
        <w:spacing w:before="0" w:line="240" w:lineRule="auto"/>
        <w:rPr>
          <w:rFonts w:ascii="Arial" w:eastAsia="Times New Roman" w:hAnsi="Arial" w:cs="Arial"/>
          <w:color w:val="auto"/>
          <w:sz w:val="16"/>
          <w:szCs w:val="16"/>
          <w:lang w:eastAsia="en-AU"/>
        </w:rPr>
      </w:pPr>
    </w:p>
    <w:tbl>
      <w:tblPr>
        <w:tblW w:w="5329" w:type="pct"/>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1508"/>
        <w:gridCol w:w="3202"/>
        <w:gridCol w:w="1950"/>
        <w:gridCol w:w="1519"/>
        <w:gridCol w:w="1032"/>
        <w:gridCol w:w="992"/>
        <w:gridCol w:w="1134"/>
        <w:gridCol w:w="1207"/>
        <w:gridCol w:w="1077"/>
        <w:gridCol w:w="1118"/>
      </w:tblGrid>
      <w:tr w:rsidR="00A524E5" w:rsidRPr="00845CD8" w:rsidTr="001A112D">
        <w:trPr>
          <w:cantSplit/>
        </w:trPr>
        <w:tc>
          <w:tcPr>
            <w:tcW w:w="1508" w:type="dxa"/>
            <w:tcBorders>
              <w:top w:val="single" w:sz="2" w:space="0" w:color="auto"/>
              <w:bottom w:val="single" w:sz="2" w:space="0" w:color="auto"/>
              <w:right w:val="single" w:sz="2" w:space="0" w:color="auto"/>
            </w:tcBorders>
            <w:shd w:val="clear" w:color="auto" w:fill="E0E0E0"/>
            <w:vAlign w:val="center"/>
          </w:tcPr>
          <w:p w:rsidR="00845CD8" w:rsidRPr="00845CD8" w:rsidRDefault="00845CD8" w:rsidP="00845CD8">
            <w:pPr>
              <w:spacing w:before="80" w:after="80" w:line="240" w:lineRule="auto"/>
              <w:rPr>
                <w:rFonts w:eastAsia="Times New Roman" w:cs="Calibri"/>
                <w:b/>
                <w:color w:val="auto"/>
                <w:sz w:val="20"/>
                <w:szCs w:val="20"/>
                <w:lang w:eastAsia="en-AU"/>
              </w:rPr>
            </w:pPr>
            <w:r w:rsidRPr="00845CD8">
              <w:rPr>
                <w:rFonts w:eastAsia="Times New Roman" w:cs="Calibri"/>
                <w:b/>
                <w:color w:val="auto"/>
                <w:sz w:val="20"/>
                <w:szCs w:val="20"/>
                <w:lang w:eastAsia="en-AU"/>
              </w:rPr>
              <w:t>Operator:</w:t>
            </w:r>
          </w:p>
        </w:tc>
        <w:tc>
          <w:tcPr>
            <w:tcW w:w="515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845CD8" w:rsidRPr="00845CD8" w:rsidRDefault="00845CD8" w:rsidP="00845CD8">
            <w:pPr>
              <w:spacing w:before="80" w:after="80" w:line="240" w:lineRule="auto"/>
              <w:rPr>
                <w:rFonts w:eastAsia="Times New Roman" w:cs="Calibri"/>
                <w:b/>
                <w:color w:val="auto"/>
                <w:sz w:val="20"/>
                <w:szCs w:val="20"/>
                <w:lang w:eastAsia="en-AU"/>
              </w:rPr>
            </w:pPr>
          </w:p>
        </w:tc>
        <w:tc>
          <w:tcPr>
            <w:tcW w:w="1519" w:type="dxa"/>
            <w:tcBorders>
              <w:top w:val="single" w:sz="2" w:space="0" w:color="auto"/>
              <w:left w:val="single" w:sz="2" w:space="0" w:color="auto"/>
              <w:bottom w:val="single" w:sz="2" w:space="0" w:color="auto"/>
              <w:right w:val="single" w:sz="2" w:space="0" w:color="auto"/>
            </w:tcBorders>
            <w:shd w:val="clear" w:color="auto" w:fill="E0E0E0"/>
            <w:vAlign w:val="center"/>
          </w:tcPr>
          <w:p w:rsidR="00845CD8" w:rsidRPr="00845CD8" w:rsidRDefault="00845CD8" w:rsidP="00845CD8">
            <w:pPr>
              <w:spacing w:before="80" w:after="80" w:line="240" w:lineRule="auto"/>
              <w:rPr>
                <w:rFonts w:eastAsia="Times New Roman" w:cs="Calibri"/>
                <w:b/>
                <w:color w:val="auto"/>
                <w:sz w:val="20"/>
                <w:szCs w:val="20"/>
                <w:lang w:eastAsia="en-AU"/>
              </w:rPr>
            </w:pPr>
            <w:r w:rsidRPr="00845CD8">
              <w:rPr>
                <w:rFonts w:eastAsia="Times New Roman" w:cs="Calibri"/>
                <w:b/>
                <w:color w:val="auto"/>
                <w:sz w:val="20"/>
                <w:szCs w:val="20"/>
                <w:lang w:eastAsia="en-AU"/>
              </w:rPr>
              <w:t>Month:</w:t>
            </w:r>
          </w:p>
        </w:tc>
        <w:tc>
          <w:tcPr>
            <w:tcW w:w="315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845CD8" w:rsidRPr="00845CD8" w:rsidRDefault="00845CD8" w:rsidP="00845CD8">
            <w:pPr>
              <w:spacing w:before="80" w:after="80" w:line="240" w:lineRule="auto"/>
              <w:ind w:left="-288" w:firstLine="540"/>
              <w:rPr>
                <w:rFonts w:eastAsia="Times New Roman" w:cs="Calibri"/>
                <w:b/>
                <w:color w:val="auto"/>
                <w:sz w:val="20"/>
                <w:szCs w:val="20"/>
                <w:lang w:eastAsia="en-AU"/>
              </w:rPr>
            </w:pPr>
          </w:p>
        </w:tc>
        <w:tc>
          <w:tcPr>
            <w:tcW w:w="1207" w:type="dxa"/>
            <w:tcBorders>
              <w:top w:val="single" w:sz="2" w:space="0" w:color="auto"/>
              <w:left w:val="single" w:sz="2" w:space="0" w:color="auto"/>
              <w:bottom w:val="single" w:sz="2" w:space="0" w:color="auto"/>
              <w:right w:val="single" w:sz="2" w:space="0" w:color="auto"/>
            </w:tcBorders>
            <w:shd w:val="clear" w:color="auto" w:fill="E0E0E0"/>
            <w:vAlign w:val="center"/>
          </w:tcPr>
          <w:p w:rsidR="00845CD8" w:rsidRPr="00845CD8" w:rsidRDefault="00845CD8" w:rsidP="00845CD8">
            <w:pPr>
              <w:spacing w:before="80" w:after="80" w:line="240" w:lineRule="auto"/>
              <w:rPr>
                <w:rFonts w:eastAsia="Times New Roman" w:cs="Calibri"/>
                <w:b/>
                <w:color w:val="auto"/>
                <w:sz w:val="20"/>
                <w:szCs w:val="20"/>
                <w:lang w:eastAsia="en-AU"/>
              </w:rPr>
            </w:pPr>
            <w:r w:rsidRPr="00845CD8">
              <w:rPr>
                <w:rFonts w:eastAsia="Times New Roman" w:cs="Calibri"/>
                <w:b/>
                <w:color w:val="auto"/>
                <w:sz w:val="20"/>
                <w:szCs w:val="20"/>
                <w:lang w:eastAsia="en-AU"/>
              </w:rPr>
              <w:t>Year:</w:t>
            </w:r>
          </w:p>
        </w:tc>
        <w:tc>
          <w:tcPr>
            <w:tcW w:w="2195" w:type="dxa"/>
            <w:gridSpan w:val="2"/>
            <w:tcBorders>
              <w:top w:val="single" w:sz="2" w:space="0" w:color="auto"/>
              <w:left w:val="single" w:sz="2" w:space="0" w:color="auto"/>
              <w:bottom w:val="single" w:sz="2" w:space="0" w:color="auto"/>
            </w:tcBorders>
            <w:shd w:val="clear" w:color="auto" w:fill="auto"/>
            <w:vAlign w:val="center"/>
          </w:tcPr>
          <w:p w:rsidR="00845CD8" w:rsidRPr="00845CD8" w:rsidRDefault="00845CD8" w:rsidP="00845CD8">
            <w:pPr>
              <w:spacing w:before="80" w:after="80" w:line="240" w:lineRule="auto"/>
              <w:jc w:val="center"/>
              <w:rPr>
                <w:rFonts w:eastAsia="Times New Roman" w:cs="Calibri"/>
                <w:b/>
                <w:color w:val="auto"/>
                <w:sz w:val="20"/>
                <w:szCs w:val="20"/>
                <w:lang w:eastAsia="en-AU"/>
              </w:rPr>
            </w:pPr>
          </w:p>
        </w:tc>
      </w:tr>
      <w:tr w:rsidR="00A524E5" w:rsidRPr="00845CD8" w:rsidTr="001A112D">
        <w:trPr>
          <w:cantSplit/>
        </w:trPr>
        <w:tc>
          <w:tcPr>
            <w:tcW w:w="1508" w:type="dxa"/>
            <w:tcBorders>
              <w:top w:val="single" w:sz="2" w:space="0" w:color="auto"/>
              <w:bottom w:val="single" w:sz="2" w:space="0" w:color="auto"/>
              <w:right w:val="single" w:sz="2" w:space="0" w:color="auto"/>
            </w:tcBorders>
            <w:shd w:val="clear" w:color="auto" w:fill="E0E0E0"/>
            <w:vAlign w:val="center"/>
          </w:tcPr>
          <w:p w:rsidR="00845CD8" w:rsidRPr="00845CD8" w:rsidRDefault="00845CD8" w:rsidP="00845CD8">
            <w:pPr>
              <w:spacing w:before="80" w:after="80" w:line="240" w:lineRule="auto"/>
              <w:rPr>
                <w:rFonts w:eastAsia="Times New Roman" w:cs="Calibri"/>
                <w:b/>
                <w:color w:val="auto"/>
                <w:sz w:val="20"/>
                <w:szCs w:val="20"/>
                <w:lang w:eastAsia="en-AU"/>
              </w:rPr>
            </w:pPr>
            <w:r w:rsidRPr="00845CD8">
              <w:rPr>
                <w:rFonts w:eastAsia="Times New Roman" w:cs="Calibri"/>
                <w:b/>
                <w:color w:val="auto"/>
                <w:sz w:val="20"/>
                <w:szCs w:val="20"/>
                <w:lang w:eastAsia="en-AU"/>
              </w:rPr>
              <w:t>Contact:</w:t>
            </w:r>
          </w:p>
        </w:tc>
        <w:tc>
          <w:tcPr>
            <w:tcW w:w="5152" w:type="dxa"/>
            <w:gridSpan w:val="2"/>
            <w:tcBorders>
              <w:top w:val="single" w:sz="2" w:space="0" w:color="auto"/>
              <w:left w:val="single" w:sz="2" w:space="0" w:color="auto"/>
              <w:right w:val="single" w:sz="2" w:space="0" w:color="auto"/>
            </w:tcBorders>
            <w:shd w:val="clear" w:color="auto" w:fill="auto"/>
            <w:vAlign w:val="center"/>
          </w:tcPr>
          <w:p w:rsidR="00845CD8" w:rsidRPr="00845CD8" w:rsidRDefault="00845CD8" w:rsidP="00845CD8">
            <w:pPr>
              <w:spacing w:before="80" w:after="80" w:line="240" w:lineRule="auto"/>
              <w:rPr>
                <w:rFonts w:eastAsia="Times New Roman" w:cs="Calibri"/>
                <w:b/>
                <w:color w:val="auto"/>
                <w:sz w:val="20"/>
                <w:szCs w:val="20"/>
                <w:lang w:eastAsia="en-AU"/>
              </w:rPr>
            </w:pPr>
          </w:p>
        </w:tc>
        <w:tc>
          <w:tcPr>
            <w:tcW w:w="1519" w:type="dxa"/>
            <w:tcBorders>
              <w:top w:val="single" w:sz="2" w:space="0" w:color="auto"/>
              <w:left w:val="single" w:sz="2" w:space="0" w:color="auto"/>
              <w:bottom w:val="single" w:sz="2" w:space="0" w:color="auto"/>
              <w:right w:val="single" w:sz="2" w:space="0" w:color="auto"/>
            </w:tcBorders>
            <w:shd w:val="clear" w:color="auto" w:fill="E0E0E0"/>
            <w:vAlign w:val="center"/>
          </w:tcPr>
          <w:p w:rsidR="00845CD8" w:rsidRPr="00845CD8" w:rsidRDefault="00845CD8" w:rsidP="00845CD8">
            <w:pPr>
              <w:spacing w:before="80" w:after="80" w:line="240" w:lineRule="auto"/>
              <w:rPr>
                <w:rFonts w:eastAsia="Times New Roman" w:cs="Calibri"/>
                <w:b/>
                <w:color w:val="auto"/>
                <w:sz w:val="20"/>
                <w:szCs w:val="20"/>
                <w:lang w:eastAsia="en-AU"/>
              </w:rPr>
            </w:pPr>
            <w:r w:rsidRPr="00845CD8">
              <w:rPr>
                <w:rFonts w:eastAsia="Times New Roman" w:cs="Calibri"/>
                <w:b/>
                <w:color w:val="auto"/>
                <w:sz w:val="20"/>
                <w:szCs w:val="20"/>
                <w:lang w:eastAsia="en-AU"/>
              </w:rPr>
              <w:t>Email:</w:t>
            </w:r>
          </w:p>
        </w:tc>
        <w:tc>
          <w:tcPr>
            <w:tcW w:w="3158" w:type="dxa"/>
            <w:gridSpan w:val="3"/>
            <w:tcBorders>
              <w:top w:val="single" w:sz="2" w:space="0" w:color="auto"/>
              <w:left w:val="single" w:sz="2" w:space="0" w:color="auto"/>
              <w:right w:val="single" w:sz="2" w:space="0" w:color="auto"/>
            </w:tcBorders>
            <w:shd w:val="clear" w:color="auto" w:fill="auto"/>
            <w:vAlign w:val="center"/>
          </w:tcPr>
          <w:p w:rsidR="00845CD8" w:rsidRPr="00845CD8" w:rsidRDefault="00845CD8" w:rsidP="00845CD8">
            <w:pPr>
              <w:spacing w:before="80" w:after="80" w:line="240" w:lineRule="auto"/>
              <w:rPr>
                <w:rFonts w:eastAsia="Times New Roman" w:cs="Calibri"/>
                <w:b/>
                <w:color w:val="auto"/>
                <w:sz w:val="20"/>
                <w:szCs w:val="20"/>
                <w:lang w:eastAsia="en-AU"/>
              </w:rPr>
            </w:pPr>
          </w:p>
        </w:tc>
        <w:tc>
          <w:tcPr>
            <w:tcW w:w="1207" w:type="dxa"/>
            <w:tcBorders>
              <w:top w:val="single" w:sz="2" w:space="0" w:color="auto"/>
              <w:left w:val="single" w:sz="2" w:space="0" w:color="auto"/>
              <w:bottom w:val="single" w:sz="2" w:space="0" w:color="auto"/>
              <w:right w:val="single" w:sz="2" w:space="0" w:color="auto"/>
            </w:tcBorders>
            <w:shd w:val="clear" w:color="auto" w:fill="E0E0E0"/>
            <w:vAlign w:val="center"/>
          </w:tcPr>
          <w:p w:rsidR="00845CD8" w:rsidRPr="00845CD8" w:rsidRDefault="00845CD8" w:rsidP="00845CD8">
            <w:pPr>
              <w:spacing w:before="80" w:after="80" w:line="240" w:lineRule="auto"/>
              <w:rPr>
                <w:rFonts w:eastAsia="Times New Roman" w:cs="Calibri"/>
                <w:b/>
                <w:color w:val="auto"/>
                <w:sz w:val="20"/>
                <w:szCs w:val="20"/>
                <w:lang w:eastAsia="en-AU"/>
              </w:rPr>
            </w:pPr>
            <w:r w:rsidRPr="00845CD8">
              <w:rPr>
                <w:rFonts w:eastAsia="Times New Roman" w:cs="Calibri"/>
                <w:b/>
                <w:color w:val="auto"/>
                <w:sz w:val="20"/>
                <w:szCs w:val="20"/>
                <w:lang w:eastAsia="en-AU"/>
              </w:rPr>
              <w:t>Phone:</w:t>
            </w:r>
          </w:p>
        </w:tc>
        <w:tc>
          <w:tcPr>
            <w:tcW w:w="2195" w:type="dxa"/>
            <w:gridSpan w:val="2"/>
            <w:tcBorders>
              <w:top w:val="single" w:sz="2" w:space="0" w:color="auto"/>
              <w:left w:val="single" w:sz="2" w:space="0" w:color="auto"/>
            </w:tcBorders>
            <w:shd w:val="clear" w:color="auto" w:fill="auto"/>
            <w:vAlign w:val="center"/>
          </w:tcPr>
          <w:p w:rsidR="00845CD8" w:rsidRPr="00845CD8" w:rsidRDefault="00845CD8" w:rsidP="00845CD8">
            <w:pPr>
              <w:tabs>
                <w:tab w:val="left" w:pos="459"/>
              </w:tabs>
              <w:spacing w:before="80" w:after="80" w:line="240" w:lineRule="auto"/>
              <w:ind w:left="34"/>
              <w:jc w:val="center"/>
              <w:rPr>
                <w:rFonts w:eastAsia="Times New Roman" w:cs="Calibri"/>
                <w:b/>
                <w:color w:val="auto"/>
                <w:sz w:val="20"/>
                <w:szCs w:val="20"/>
                <w:lang w:eastAsia="en-AU"/>
              </w:rPr>
            </w:pPr>
          </w:p>
        </w:tc>
      </w:tr>
      <w:tr w:rsidR="00DE7E9F" w:rsidRPr="00845CD8" w:rsidTr="001A112D">
        <w:tblPrEx>
          <w:tblBorders>
            <w:insideH w:val="single" w:sz="2" w:space="0" w:color="auto"/>
            <w:insideV w:val="single" w:sz="2" w:space="0" w:color="auto"/>
          </w:tblBorders>
        </w:tblPrEx>
        <w:trPr>
          <w:trHeight w:val="386"/>
        </w:trPr>
        <w:tc>
          <w:tcPr>
            <w:tcW w:w="1508" w:type="dxa"/>
            <w:vMerge w:val="restart"/>
            <w:tcBorders>
              <w:top w:val="single" w:sz="4" w:space="0" w:color="auto"/>
              <w:left w:val="single" w:sz="4" w:space="0" w:color="auto"/>
              <w:right w:val="single" w:sz="4" w:space="0" w:color="auto"/>
            </w:tcBorders>
            <w:shd w:val="clear" w:color="auto" w:fill="E0E0E0"/>
            <w:vAlign w:val="center"/>
          </w:tcPr>
          <w:p w:rsidR="00845CD8" w:rsidRPr="00845CD8" w:rsidRDefault="00845CD8" w:rsidP="00845CD8">
            <w:pPr>
              <w:spacing w:before="0" w:line="240" w:lineRule="auto"/>
              <w:jc w:val="center"/>
              <w:rPr>
                <w:rFonts w:eastAsia="Times New Roman" w:cs="Calibri"/>
                <w:b/>
                <w:color w:val="auto"/>
                <w:sz w:val="20"/>
                <w:szCs w:val="20"/>
                <w:lang w:eastAsia="en-AU"/>
              </w:rPr>
            </w:pPr>
            <w:r w:rsidRPr="00845CD8">
              <w:rPr>
                <w:rFonts w:eastAsia="Times New Roman" w:cs="Calibri"/>
                <w:b/>
                <w:color w:val="auto"/>
                <w:sz w:val="20"/>
                <w:szCs w:val="20"/>
                <w:lang w:eastAsia="en-AU"/>
              </w:rPr>
              <w:t>Number of days facility operated in NOPSEMA jurisdiction</w:t>
            </w:r>
          </w:p>
        </w:tc>
        <w:tc>
          <w:tcPr>
            <w:tcW w:w="3202" w:type="dxa"/>
            <w:vMerge w:val="restart"/>
            <w:tcBorders>
              <w:top w:val="single" w:sz="4" w:space="0" w:color="auto"/>
              <w:left w:val="single" w:sz="4" w:space="0" w:color="auto"/>
              <w:right w:val="single" w:sz="4" w:space="0" w:color="auto"/>
            </w:tcBorders>
            <w:shd w:val="clear" w:color="auto" w:fill="E0E0E0"/>
            <w:vAlign w:val="center"/>
          </w:tcPr>
          <w:p w:rsidR="00845CD8" w:rsidRPr="00845CD8" w:rsidRDefault="00845CD8" w:rsidP="00845CD8">
            <w:pPr>
              <w:spacing w:before="0" w:line="240" w:lineRule="auto"/>
              <w:jc w:val="center"/>
              <w:rPr>
                <w:rFonts w:eastAsia="Times New Roman" w:cs="Calibri"/>
                <w:b/>
                <w:color w:val="auto"/>
                <w:sz w:val="20"/>
                <w:szCs w:val="20"/>
                <w:lang w:eastAsia="en-AU"/>
              </w:rPr>
            </w:pPr>
            <w:r w:rsidRPr="00845CD8">
              <w:rPr>
                <w:rFonts w:eastAsia="Times New Roman" w:cs="Calibri"/>
                <w:b/>
                <w:color w:val="auto"/>
                <w:sz w:val="20"/>
                <w:szCs w:val="20"/>
                <w:lang w:eastAsia="en-AU"/>
              </w:rPr>
              <w:t>Facility name</w:t>
            </w:r>
          </w:p>
        </w:tc>
        <w:tc>
          <w:tcPr>
            <w:tcW w:w="1950" w:type="dxa"/>
            <w:vMerge w:val="restart"/>
            <w:tcBorders>
              <w:top w:val="single" w:sz="4" w:space="0" w:color="auto"/>
              <w:left w:val="single" w:sz="4" w:space="0" w:color="auto"/>
              <w:right w:val="single" w:sz="4" w:space="0" w:color="auto"/>
            </w:tcBorders>
            <w:shd w:val="clear" w:color="auto" w:fill="E0E0E0"/>
            <w:vAlign w:val="center"/>
          </w:tcPr>
          <w:p w:rsidR="00845CD8" w:rsidRPr="00845CD8" w:rsidRDefault="00845CD8" w:rsidP="00845CD8">
            <w:pPr>
              <w:spacing w:before="0" w:line="240" w:lineRule="auto"/>
              <w:jc w:val="center"/>
              <w:rPr>
                <w:rFonts w:eastAsia="Times New Roman" w:cs="Calibri"/>
                <w:b/>
                <w:color w:val="auto"/>
                <w:sz w:val="20"/>
                <w:szCs w:val="20"/>
                <w:lang w:eastAsia="en-AU"/>
              </w:rPr>
            </w:pPr>
            <w:r w:rsidRPr="00845CD8">
              <w:rPr>
                <w:rFonts w:eastAsia="Times New Roman" w:cs="Calibri"/>
                <w:b/>
                <w:color w:val="auto"/>
                <w:sz w:val="20"/>
                <w:szCs w:val="20"/>
                <w:lang w:eastAsia="en-AU"/>
              </w:rPr>
              <w:t>Facility type</w:t>
            </w:r>
          </w:p>
        </w:tc>
        <w:tc>
          <w:tcPr>
            <w:tcW w:w="1519" w:type="dxa"/>
            <w:vMerge w:val="restart"/>
            <w:tcBorders>
              <w:top w:val="single" w:sz="4" w:space="0" w:color="auto"/>
              <w:left w:val="single" w:sz="4" w:space="0" w:color="auto"/>
              <w:right w:val="single" w:sz="4" w:space="0" w:color="auto"/>
            </w:tcBorders>
            <w:shd w:val="clear" w:color="auto" w:fill="E0E0E0"/>
            <w:vAlign w:val="center"/>
          </w:tcPr>
          <w:p w:rsidR="00845CD8" w:rsidRPr="00483D66" w:rsidRDefault="00845CD8" w:rsidP="00845CD8">
            <w:pPr>
              <w:spacing w:before="0" w:line="240" w:lineRule="auto"/>
              <w:jc w:val="center"/>
              <w:rPr>
                <w:rFonts w:eastAsia="Times New Roman" w:cs="Calibri"/>
                <w:b/>
                <w:color w:val="auto"/>
                <w:sz w:val="20"/>
                <w:szCs w:val="20"/>
                <w:lang w:eastAsia="en-AU"/>
              </w:rPr>
            </w:pPr>
            <w:r w:rsidRPr="00483D66">
              <w:rPr>
                <w:rFonts w:eastAsia="Times New Roman" w:cs="Calibri"/>
                <w:b/>
                <w:color w:val="auto"/>
                <w:sz w:val="20"/>
                <w:szCs w:val="20"/>
                <w:lang w:eastAsia="en-AU"/>
              </w:rPr>
              <w:br/>
              <w:t>Total hours (Includes employees, contractors &amp; marine crew)</w:t>
            </w:r>
          </w:p>
          <w:p w:rsidR="00845CD8" w:rsidRPr="00483D66" w:rsidRDefault="00845CD8" w:rsidP="00845CD8">
            <w:pPr>
              <w:spacing w:before="0" w:line="240" w:lineRule="auto"/>
              <w:jc w:val="center"/>
              <w:rPr>
                <w:rFonts w:eastAsia="Times New Roman" w:cs="Calibri"/>
                <w:color w:val="auto"/>
                <w:sz w:val="20"/>
                <w:szCs w:val="20"/>
                <w:lang w:eastAsia="en-AU"/>
              </w:rPr>
            </w:pPr>
          </w:p>
        </w:tc>
        <w:tc>
          <w:tcPr>
            <w:tcW w:w="6560" w:type="dxa"/>
            <w:gridSpan w:val="6"/>
            <w:tcBorders>
              <w:top w:val="single" w:sz="4" w:space="0" w:color="auto"/>
              <w:left w:val="single" w:sz="4" w:space="0" w:color="auto"/>
              <w:bottom w:val="single" w:sz="4" w:space="0" w:color="auto"/>
              <w:right w:val="single" w:sz="4" w:space="0" w:color="auto"/>
            </w:tcBorders>
            <w:shd w:val="clear" w:color="auto" w:fill="666666"/>
            <w:vAlign w:val="center"/>
          </w:tcPr>
          <w:p w:rsidR="00845CD8" w:rsidRPr="00845CD8" w:rsidRDefault="00845CD8" w:rsidP="00845CD8">
            <w:pPr>
              <w:spacing w:before="0" w:line="240" w:lineRule="auto"/>
              <w:jc w:val="center"/>
              <w:rPr>
                <w:rFonts w:eastAsia="Times New Roman" w:cs="Calibri"/>
                <w:color w:val="FFFFFF"/>
                <w:sz w:val="20"/>
                <w:szCs w:val="20"/>
                <w:lang w:eastAsia="en-AU"/>
              </w:rPr>
            </w:pPr>
            <w:r w:rsidRPr="00845CD8">
              <w:rPr>
                <w:rFonts w:eastAsia="Times New Roman" w:cs="Calibri"/>
                <w:b/>
                <w:color w:val="FFFFFF"/>
                <w:sz w:val="20"/>
                <w:szCs w:val="20"/>
                <w:lang w:eastAsia="en-AU"/>
              </w:rPr>
              <w:t>Number of Incidents:</w:t>
            </w:r>
            <w:r w:rsidRPr="00845CD8">
              <w:rPr>
                <w:rFonts w:eastAsia="Times New Roman" w:cs="Calibri"/>
                <w:color w:val="FFFFFF"/>
                <w:sz w:val="20"/>
                <w:szCs w:val="20"/>
                <w:lang w:eastAsia="en-AU"/>
              </w:rPr>
              <w:t xml:space="preserve"> </w:t>
            </w:r>
            <w:r w:rsidRPr="00845CD8">
              <w:rPr>
                <w:rFonts w:eastAsia="Times New Roman" w:cs="Calibri"/>
                <w:i/>
                <w:color w:val="FFFFFF"/>
                <w:sz w:val="20"/>
                <w:szCs w:val="20"/>
                <w:lang w:eastAsia="en-AU"/>
              </w:rPr>
              <w:t>Each injury must be assigned to one category only</w:t>
            </w:r>
          </w:p>
        </w:tc>
      </w:tr>
      <w:tr w:rsidR="001A112D" w:rsidRPr="00845CD8" w:rsidTr="001A112D">
        <w:tblPrEx>
          <w:tblBorders>
            <w:insideH w:val="single" w:sz="2" w:space="0" w:color="auto"/>
            <w:insideV w:val="single" w:sz="2" w:space="0" w:color="auto"/>
          </w:tblBorders>
        </w:tblPrEx>
        <w:trPr>
          <w:trHeight w:val="731"/>
        </w:trPr>
        <w:tc>
          <w:tcPr>
            <w:tcW w:w="1508" w:type="dxa"/>
            <w:vMerge/>
            <w:tcBorders>
              <w:left w:val="single" w:sz="4" w:space="0" w:color="auto"/>
              <w:right w:val="single" w:sz="4" w:space="0" w:color="auto"/>
            </w:tcBorders>
            <w:shd w:val="clear" w:color="auto" w:fill="E0E0E0"/>
            <w:vAlign w:val="center"/>
          </w:tcPr>
          <w:p w:rsidR="00845CD8" w:rsidRPr="00845CD8" w:rsidRDefault="00845CD8" w:rsidP="00845CD8">
            <w:pPr>
              <w:spacing w:before="0" w:line="240" w:lineRule="auto"/>
              <w:jc w:val="center"/>
              <w:rPr>
                <w:rFonts w:eastAsia="Times New Roman" w:cs="Calibri"/>
                <w:b/>
                <w:color w:val="auto"/>
                <w:sz w:val="20"/>
                <w:szCs w:val="20"/>
                <w:lang w:eastAsia="en-AU"/>
              </w:rPr>
            </w:pPr>
          </w:p>
        </w:tc>
        <w:tc>
          <w:tcPr>
            <w:tcW w:w="3202" w:type="dxa"/>
            <w:vMerge/>
            <w:tcBorders>
              <w:left w:val="single" w:sz="4" w:space="0" w:color="auto"/>
              <w:right w:val="single" w:sz="4" w:space="0" w:color="auto"/>
            </w:tcBorders>
            <w:shd w:val="clear" w:color="auto" w:fill="E0E0E0"/>
            <w:vAlign w:val="center"/>
          </w:tcPr>
          <w:p w:rsidR="00845CD8" w:rsidRPr="00845CD8" w:rsidRDefault="00845CD8" w:rsidP="00845CD8">
            <w:pPr>
              <w:spacing w:before="0" w:line="240" w:lineRule="auto"/>
              <w:jc w:val="center"/>
              <w:rPr>
                <w:rFonts w:eastAsia="Times New Roman" w:cs="Calibri"/>
                <w:b/>
                <w:color w:val="auto"/>
                <w:sz w:val="20"/>
                <w:szCs w:val="20"/>
                <w:lang w:eastAsia="en-AU"/>
              </w:rPr>
            </w:pPr>
          </w:p>
        </w:tc>
        <w:tc>
          <w:tcPr>
            <w:tcW w:w="1950" w:type="dxa"/>
            <w:vMerge/>
            <w:tcBorders>
              <w:top w:val="single" w:sz="4" w:space="0" w:color="auto"/>
              <w:left w:val="single" w:sz="4" w:space="0" w:color="auto"/>
              <w:right w:val="single" w:sz="4" w:space="0" w:color="auto"/>
            </w:tcBorders>
            <w:shd w:val="clear" w:color="auto" w:fill="E0E0E0"/>
            <w:vAlign w:val="center"/>
          </w:tcPr>
          <w:p w:rsidR="00845CD8" w:rsidRPr="00845CD8" w:rsidRDefault="00845CD8" w:rsidP="00845CD8">
            <w:pPr>
              <w:spacing w:before="0" w:line="240" w:lineRule="auto"/>
              <w:jc w:val="center"/>
              <w:rPr>
                <w:rFonts w:eastAsia="Times New Roman" w:cs="Calibri"/>
                <w:b/>
                <w:color w:val="auto"/>
                <w:sz w:val="20"/>
                <w:szCs w:val="20"/>
                <w:lang w:eastAsia="en-AU"/>
              </w:rPr>
            </w:pPr>
          </w:p>
        </w:tc>
        <w:tc>
          <w:tcPr>
            <w:tcW w:w="1519" w:type="dxa"/>
            <w:vMerge/>
            <w:tcBorders>
              <w:left w:val="single" w:sz="4" w:space="0" w:color="auto"/>
              <w:right w:val="single" w:sz="4" w:space="0" w:color="auto"/>
            </w:tcBorders>
            <w:shd w:val="clear" w:color="auto" w:fill="E0E0E0"/>
            <w:vAlign w:val="center"/>
          </w:tcPr>
          <w:p w:rsidR="00845CD8" w:rsidRPr="00845CD8" w:rsidRDefault="00845CD8" w:rsidP="00845CD8">
            <w:pPr>
              <w:spacing w:before="0" w:line="240" w:lineRule="auto"/>
              <w:jc w:val="center"/>
              <w:rPr>
                <w:rFonts w:eastAsia="Times New Roman" w:cs="Calibri"/>
                <w:color w:val="FFFFFF"/>
                <w:sz w:val="20"/>
                <w:szCs w:val="20"/>
                <w:lang w:eastAsia="en-AU"/>
              </w:rPr>
            </w:pPr>
          </w:p>
        </w:tc>
        <w:tc>
          <w:tcPr>
            <w:tcW w:w="1032" w:type="dxa"/>
            <w:tcBorders>
              <w:top w:val="single" w:sz="4" w:space="0" w:color="auto"/>
              <w:left w:val="single" w:sz="4" w:space="0" w:color="auto"/>
              <w:right w:val="single" w:sz="6" w:space="0" w:color="auto"/>
            </w:tcBorders>
            <w:shd w:val="clear" w:color="auto" w:fill="666666"/>
            <w:vAlign w:val="center"/>
          </w:tcPr>
          <w:p w:rsidR="00845CD8" w:rsidRPr="00845CD8" w:rsidRDefault="00845CD8" w:rsidP="00845CD8">
            <w:pPr>
              <w:spacing w:before="0" w:line="240" w:lineRule="auto"/>
              <w:jc w:val="center"/>
              <w:rPr>
                <w:rFonts w:eastAsia="Times New Roman" w:cs="Calibri"/>
                <w:color w:val="FFFFFF"/>
                <w:sz w:val="20"/>
                <w:szCs w:val="20"/>
                <w:lang w:eastAsia="en-AU"/>
              </w:rPr>
            </w:pPr>
            <w:r w:rsidRPr="00845CD8">
              <w:rPr>
                <w:rFonts w:eastAsia="Times New Roman" w:cs="Calibri"/>
                <w:color w:val="FFFFFF"/>
                <w:sz w:val="20"/>
                <w:szCs w:val="20"/>
                <w:lang w:eastAsia="en-AU"/>
              </w:rPr>
              <w:t>Fatalities</w:t>
            </w:r>
          </w:p>
          <w:p w:rsidR="00845CD8" w:rsidRPr="00845CD8" w:rsidRDefault="00845CD8" w:rsidP="00845CD8">
            <w:pPr>
              <w:spacing w:before="0" w:line="240" w:lineRule="auto"/>
              <w:jc w:val="center"/>
              <w:rPr>
                <w:rFonts w:eastAsia="Times New Roman" w:cs="Calibri"/>
                <w:b/>
                <w:color w:val="FFFFFF"/>
                <w:sz w:val="20"/>
                <w:szCs w:val="20"/>
                <w:lang w:eastAsia="en-AU"/>
              </w:rPr>
            </w:pPr>
            <w:r w:rsidRPr="00845CD8">
              <w:rPr>
                <w:rFonts w:eastAsia="Times New Roman" w:cs="Calibri"/>
                <w:b/>
                <w:color w:val="FFFFFF"/>
                <w:sz w:val="20"/>
                <w:szCs w:val="20"/>
                <w:lang w:eastAsia="en-AU"/>
              </w:rPr>
              <w:t>FT</w:t>
            </w:r>
          </w:p>
        </w:tc>
        <w:tc>
          <w:tcPr>
            <w:tcW w:w="992" w:type="dxa"/>
            <w:tcBorders>
              <w:top w:val="single" w:sz="4" w:space="0" w:color="auto"/>
              <w:left w:val="single" w:sz="6" w:space="0" w:color="auto"/>
              <w:right w:val="single" w:sz="6" w:space="0" w:color="auto"/>
            </w:tcBorders>
            <w:shd w:val="clear" w:color="auto" w:fill="666666"/>
            <w:vAlign w:val="center"/>
          </w:tcPr>
          <w:p w:rsidR="00845CD8" w:rsidRPr="00845CD8" w:rsidRDefault="00845CD8" w:rsidP="00845CD8">
            <w:pPr>
              <w:spacing w:before="0" w:line="240" w:lineRule="auto"/>
              <w:jc w:val="center"/>
              <w:rPr>
                <w:rFonts w:eastAsia="Times New Roman" w:cs="Calibri"/>
                <w:color w:val="FFFFFF"/>
                <w:sz w:val="20"/>
                <w:szCs w:val="20"/>
                <w:lang w:eastAsia="en-AU"/>
              </w:rPr>
            </w:pPr>
            <w:r w:rsidRPr="00845CD8">
              <w:rPr>
                <w:rFonts w:eastAsia="Times New Roman" w:cs="Calibri"/>
                <w:color w:val="FFFFFF"/>
                <w:sz w:val="20"/>
                <w:szCs w:val="20"/>
                <w:lang w:eastAsia="en-AU"/>
              </w:rPr>
              <w:t>Major Injuries</w:t>
            </w:r>
          </w:p>
          <w:p w:rsidR="00845CD8" w:rsidRPr="00845CD8" w:rsidRDefault="00845CD8" w:rsidP="00845CD8">
            <w:pPr>
              <w:spacing w:before="0" w:line="240" w:lineRule="auto"/>
              <w:jc w:val="center"/>
              <w:rPr>
                <w:rFonts w:eastAsia="Times New Roman" w:cs="Calibri"/>
                <w:color w:val="FFFFFF"/>
                <w:sz w:val="20"/>
                <w:szCs w:val="20"/>
                <w:lang w:eastAsia="en-AU"/>
              </w:rPr>
            </w:pPr>
            <w:r w:rsidRPr="00845CD8">
              <w:rPr>
                <w:rFonts w:eastAsia="Times New Roman" w:cs="Calibri"/>
                <w:b/>
                <w:color w:val="FFFFFF"/>
                <w:sz w:val="20"/>
                <w:szCs w:val="20"/>
                <w:lang w:eastAsia="en-AU"/>
              </w:rPr>
              <w:t>MI</w:t>
            </w:r>
          </w:p>
        </w:tc>
        <w:tc>
          <w:tcPr>
            <w:tcW w:w="1134" w:type="dxa"/>
            <w:tcBorders>
              <w:top w:val="single" w:sz="4" w:space="0" w:color="auto"/>
              <w:left w:val="single" w:sz="6" w:space="0" w:color="auto"/>
              <w:right w:val="single" w:sz="6" w:space="0" w:color="auto"/>
            </w:tcBorders>
            <w:shd w:val="clear" w:color="auto" w:fill="666666"/>
            <w:vAlign w:val="center"/>
          </w:tcPr>
          <w:p w:rsidR="00845CD8" w:rsidRPr="00845CD8" w:rsidRDefault="00845CD8" w:rsidP="00845CD8">
            <w:pPr>
              <w:spacing w:before="0" w:line="240" w:lineRule="auto"/>
              <w:jc w:val="center"/>
              <w:rPr>
                <w:rFonts w:eastAsia="Times New Roman" w:cs="Calibri"/>
                <w:color w:val="FFFFFF"/>
                <w:sz w:val="20"/>
                <w:szCs w:val="20"/>
                <w:lang w:eastAsia="en-AU"/>
              </w:rPr>
            </w:pPr>
            <w:r w:rsidRPr="00845CD8">
              <w:rPr>
                <w:rFonts w:eastAsia="Times New Roman" w:cs="Calibri"/>
                <w:color w:val="FFFFFF"/>
                <w:sz w:val="20"/>
                <w:szCs w:val="20"/>
                <w:lang w:eastAsia="en-AU"/>
              </w:rPr>
              <w:t>Lost Time Injuries</w:t>
            </w:r>
            <w:r w:rsidRPr="00845CD8">
              <w:rPr>
                <w:rFonts w:eastAsia="Times New Roman" w:cs="Calibri"/>
                <w:color w:val="FFFFFF"/>
                <w:sz w:val="20"/>
                <w:szCs w:val="20"/>
                <w:lang w:eastAsia="en-AU"/>
              </w:rPr>
              <w:br/>
              <w:t>3 or more days</w:t>
            </w:r>
          </w:p>
          <w:p w:rsidR="00845CD8" w:rsidRPr="00845CD8" w:rsidRDefault="00845CD8" w:rsidP="00845CD8">
            <w:pPr>
              <w:spacing w:before="0" w:line="240" w:lineRule="auto"/>
              <w:jc w:val="center"/>
              <w:rPr>
                <w:rFonts w:eastAsia="Times New Roman" w:cs="Calibri"/>
                <w:color w:val="FFFFFF"/>
                <w:sz w:val="20"/>
                <w:szCs w:val="20"/>
                <w:lang w:eastAsia="en-AU"/>
              </w:rPr>
            </w:pPr>
            <w:r w:rsidRPr="00845CD8">
              <w:rPr>
                <w:rFonts w:eastAsia="Times New Roman" w:cs="Calibri"/>
                <w:b/>
                <w:color w:val="FFFFFF"/>
                <w:sz w:val="20"/>
                <w:szCs w:val="20"/>
                <w:lang w:eastAsia="en-AU"/>
              </w:rPr>
              <w:t>LTI ≥3</w:t>
            </w:r>
          </w:p>
        </w:tc>
        <w:tc>
          <w:tcPr>
            <w:tcW w:w="1207" w:type="dxa"/>
            <w:tcBorders>
              <w:top w:val="single" w:sz="4" w:space="0" w:color="auto"/>
              <w:left w:val="single" w:sz="6" w:space="0" w:color="auto"/>
              <w:right w:val="single" w:sz="6" w:space="0" w:color="auto"/>
            </w:tcBorders>
            <w:shd w:val="clear" w:color="auto" w:fill="666666"/>
            <w:vAlign w:val="center"/>
          </w:tcPr>
          <w:p w:rsidR="00845CD8" w:rsidRPr="00845CD8" w:rsidRDefault="00845CD8" w:rsidP="00845CD8">
            <w:pPr>
              <w:spacing w:before="0" w:line="240" w:lineRule="auto"/>
              <w:jc w:val="center"/>
              <w:rPr>
                <w:rFonts w:eastAsia="Times New Roman" w:cs="Calibri"/>
                <w:color w:val="FFFFFF"/>
                <w:sz w:val="20"/>
                <w:szCs w:val="20"/>
                <w:lang w:eastAsia="en-AU"/>
              </w:rPr>
            </w:pPr>
            <w:r w:rsidRPr="00845CD8">
              <w:rPr>
                <w:rFonts w:eastAsia="Times New Roman" w:cs="Calibri"/>
                <w:color w:val="FFFFFF"/>
                <w:sz w:val="20"/>
                <w:szCs w:val="20"/>
                <w:lang w:eastAsia="en-AU"/>
              </w:rPr>
              <w:t>Lost Time Injuries</w:t>
            </w:r>
            <w:r w:rsidRPr="00845CD8">
              <w:rPr>
                <w:rFonts w:eastAsia="Times New Roman" w:cs="Calibri"/>
                <w:color w:val="FFFFFF"/>
                <w:sz w:val="20"/>
                <w:szCs w:val="20"/>
                <w:lang w:eastAsia="en-AU"/>
              </w:rPr>
              <w:br/>
              <w:t>1 or 2 days</w:t>
            </w:r>
          </w:p>
          <w:p w:rsidR="00845CD8" w:rsidRPr="00845CD8" w:rsidRDefault="00845CD8" w:rsidP="00845CD8">
            <w:pPr>
              <w:spacing w:before="0" w:line="240" w:lineRule="auto"/>
              <w:jc w:val="center"/>
              <w:rPr>
                <w:rFonts w:eastAsia="Times New Roman" w:cs="Calibri"/>
                <w:color w:val="FFFFFF"/>
                <w:sz w:val="20"/>
                <w:szCs w:val="20"/>
                <w:lang w:eastAsia="en-AU"/>
              </w:rPr>
            </w:pPr>
            <w:r w:rsidRPr="00845CD8">
              <w:rPr>
                <w:rFonts w:eastAsia="Times New Roman" w:cs="Calibri"/>
                <w:b/>
                <w:color w:val="FFFFFF"/>
                <w:sz w:val="20"/>
                <w:szCs w:val="20"/>
                <w:lang w:eastAsia="en-AU"/>
              </w:rPr>
              <w:t>LTI &lt;3</w:t>
            </w:r>
          </w:p>
        </w:tc>
        <w:tc>
          <w:tcPr>
            <w:tcW w:w="1077" w:type="dxa"/>
            <w:tcBorders>
              <w:top w:val="single" w:sz="4" w:space="0" w:color="auto"/>
              <w:left w:val="single" w:sz="6" w:space="0" w:color="auto"/>
              <w:right w:val="single" w:sz="6" w:space="0" w:color="auto"/>
            </w:tcBorders>
            <w:shd w:val="clear" w:color="auto" w:fill="666666"/>
            <w:vAlign w:val="center"/>
          </w:tcPr>
          <w:p w:rsidR="00845CD8" w:rsidRPr="00845CD8" w:rsidRDefault="00845CD8" w:rsidP="00845CD8">
            <w:pPr>
              <w:spacing w:before="0" w:line="240" w:lineRule="auto"/>
              <w:jc w:val="center"/>
              <w:rPr>
                <w:rFonts w:eastAsia="Times New Roman" w:cs="Calibri"/>
                <w:color w:val="FFFFFF"/>
                <w:sz w:val="20"/>
                <w:szCs w:val="20"/>
                <w:lang w:eastAsia="en-AU"/>
              </w:rPr>
            </w:pPr>
            <w:r w:rsidRPr="00845CD8">
              <w:rPr>
                <w:rFonts w:eastAsia="Times New Roman" w:cs="Calibri"/>
                <w:color w:val="FFFFFF"/>
                <w:sz w:val="20"/>
                <w:szCs w:val="20"/>
                <w:lang w:eastAsia="en-AU"/>
              </w:rPr>
              <w:t>Medical Treatment Injury</w:t>
            </w:r>
          </w:p>
          <w:p w:rsidR="00845CD8" w:rsidRPr="00845CD8" w:rsidRDefault="00845CD8" w:rsidP="00845CD8">
            <w:pPr>
              <w:spacing w:before="0" w:line="240" w:lineRule="auto"/>
              <w:jc w:val="center"/>
              <w:rPr>
                <w:rFonts w:eastAsia="Times New Roman" w:cs="Calibri"/>
                <w:color w:val="FFFFFF"/>
                <w:sz w:val="20"/>
                <w:szCs w:val="20"/>
                <w:lang w:eastAsia="en-AU"/>
              </w:rPr>
            </w:pPr>
            <w:r w:rsidRPr="00845CD8">
              <w:rPr>
                <w:rFonts w:eastAsia="Times New Roman" w:cs="Calibri"/>
                <w:b/>
                <w:color w:val="FFFFFF"/>
                <w:sz w:val="20"/>
                <w:szCs w:val="20"/>
                <w:lang w:eastAsia="en-AU"/>
              </w:rPr>
              <w:t>MTI</w:t>
            </w:r>
          </w:p>
        </w:tc>
        <w:tc>
          <w:tcPr>
            <w:tcW w:w="1118" w:type="dxa"/>
            <w:tcBorders>
              <w:top w:val="single" w:sz="4" w:space="0" w:color="auto"/>
              <w:left w:val="single" w:sz="6" w:space="0" w:color="auto"/>
              <w:right w:val="single" w:sz="4" w:space="0" w:color="auto"/>
            </w:tcBorders>
            <w:shd w:val="clear" w:color="auto" w:fill="666666"/>
            <w:vAlign w:val="center"/>
          </w:tcPr>
          <w:p w:rsidR="00845CD8" w:rsidRPr="00845CD8" w:rsidRDefault="00845CD8" w:rsidP="00845CD8">
            <w:pPr>
              <w:spacing w:before="0" w:line="240" w:lineRule="auto"/>
              <w:jc w:val="center"/>
              <w:rPr>
                <w:rFonts w:eastAsia="Times New Roman" w:cs="Calibri"/>
                <w:color w:val="FFFFFF"/>
                <w:sz w:val="20"/>
                <w:szCs w:val="20"/>
                <w:lang w:eastAsia="en-AU"/>
              </w:rPr>
            </w:pPr>
            <w:r w:rsidRPr="00845CD8">
              <w:rPr>
                <w:rFonts w:eastAsia="Times New Roman" w:cs="Calibri"/>
                <w:color w:val="FFFFFF"/>
                <w:sz w:val="20"/>
                <w:szCs w:val="20"/>
                <w:lang w:eastAsia="en-AU"/>
              </w:rPr>
              <w:t>Alternative Duties Injury</w:t>
            </w:r>
          </w:p>
          <w:p w:rsidR="00845CD8" w:rsidRPr="00845CD8" w:rsidRDefault="00845CD8" w:rsidP="00845CD8">
            <w:pPr>
              <w:spacing w:before="0" w:line="240" w:lineRule="auto"/>
              <w:jc w:val="center"/>
              <w:rPr>
                <w:rFonts w:eastAsia="Times New Roman" w:cs="Calibri"/>
                <w:color w:val="FFFFFF"/>
                <w:sz w:val="20"/>
                <w:szCs w:val="20"/>
                <w:lang w:eastAsia="en-AU"/>
              </w:rPr>
            </w:pPr>
            <w:r w:rsidRPr="00845CD8">
              <w:rPr>
                <w:rFonts w:eastAsia="Times New Roman" w:cs="Calibri"/>
                <w:b/>
                <w:color w:val="FFFFFF"/>
                <w:sz w:val="20"/>
                <w:szCs w:val="20"/>
                <w:lang w:eastAsia="en-AU"/>
              </w:rPr>
              <w:t>ADI</w:t>
            </w:r>
          </w:p>
        </w:tc>
      </w:tr>
      <w:tr w:rsidR="00DE7E9F" w:rsidRPr="00483D66" w:rsidTr="001A1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508" w:type="dxa"/>
            <w:tcBorders>
              <w:left w:val="single" w:sz="4" w:space="0" w:color="auto"/>
              <w:right w:val="single" w:sz="4" w:space="0" w:color="auto"/>
            </w:tcBorders>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3202" w:type="dxa"/>
            <w:tcBorders>
              <w:left w:val="single" w:sz="4" w:space="0" w:color="auto"/>
              <w:right w:val="single" w:sz="4" w:space="0" w:color="auto"/>
            </w:tcBorders>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950" w:type="dxa"/>
            <w:tcBorders>
              <w:left w:val="single" w:sz="4" w:space="0" w:color="auto"/>
              <w:right w:val="single" w:sz="4" w:space="0" w:color="auto"/>
            </w:tcBorders>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519" w:type="dxa"/>
            <w:tcBorders>
              <w:left w:val="single" w:sz="4" w:space="0" w:color="auto"/>
              <w:right w:val="single" w:sz="4" w:space="0" w:color="auto"/>
            </w:tcBorders>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032" w:type="dxa"/>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992" w:type="dxa"/>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134" w:type="dxa"/>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207" w:type="dxa"/>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077" w:type="dxa"/>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118" w:type="dxa"/>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r>
      <w:tr w:rsidR="00DE7E9F" w:rsidRPr="00483D66" w:rsidTr="001A1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508" w:type="dxa"/>
            <w:tcBorders>
              <w:left w:val="single" w:sz="4" w:space="0" w:color="auto"/>
              <w:right w:val="single" w:sz="4" w:space="0" w:color="auto"/>
            </w:tcBorders>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3202" w:type="dxa"/>
            <w:tcBorders>
              <w:left w:val="single" w:sz="4" w:space="0" w:color="auto"/>
              <w:right w:val="single" w:sz="4" w:space="0" w:color="auto"/>
            </w:tcBorders>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950" w:type="dxa"/>
            <w:tcBorders>
              <w:left w:val="single" w:sz="4" w:space="0" w:color="auto"/>
              <w:right w:val="single" w:sz="4" w:space="0" w:color="auto"/>
            </w:tcBorders>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519" w:type="dxa"/>
            <w:tcBorders>
              <w:left w:val="single" w:sz="4" w:space="0" w:color="auto"/>
              <w:right w:val="single" w:sz="4" w:space="0" w:color="auto"/>
            </w:tcBorders>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032" w:type="dxa"/>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992" w:type="dxa"/>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134" w:type="dxa"/>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207" w:type="dxa"/>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077" w:type="dxa"/>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118" w:type="dxa"/>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r>
      <w:tr w:rsidR="00DE7E9F" w:rsidRPr="00483D66" w:rsidTr="001A1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508" w:type="dxa"/>
            <w:tcBorders>
              <w:left w:val="single" w:sz="4" w:space="0" w:color="auto"/>
              <w:right w:val="single" w:sz="4" w:space="0" w:color="auto"/>
            </w:tcBorders>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3202" w:type="dxa"/>
            <w:tcBorders>
              <w:left w:val="single" w:sz="4" w:space="0" w:color="auto"/>
              <w:right w:val="single" w:sz="4" w:space="0" w:color="auto"/>
            </w:tcBorders>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950" w:type="dxa"/>
            <w:tcBorders>
              <w:left w:val="single" w:sz="4" w:space="0" w:color="auto"/>
              <w:right w:val="single" w:sz="4" w:space="0" w:color="auto"/>
            </w:tcBorders>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519" w:type="dxa"/>
            <w:tcBorders>
              <w:left w:val="single" w:sz="4" w:space="0" w:color="auto"/>
              <w:right w:val="single" w:sz="4" w:space="0" w:color="auto"/>
            </w:tcBorders>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032" w:type="dxa"/>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992" w:type="dxa"/>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134" w:type="dxa"/>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207" w:type="dxa"/>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077" w:type="dxa"/>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118" w:type="dxa"/>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r>
      <w:tr w:rsidR="00DE7E9F" w:rsidRPr="00483D66" w:rsidTr="001A1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508" w:type="dxa"/>
            <w:tcBorders>
              <w:left w:val="single" w:sz="4" w:space="0" w:color="auto"/>
              <w:right w:val="single" w:sz="4" w:space="0" w:color="auto"/>
            </w:tcBorders>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3202" w:type="dxa"/>
            <w:tcBorders>
              <w:left w:val="single" w:sz="4" w:space="0" w:color="auto"/>
              <w:right w:val="single" w:sz="4" w:space="0" w:color="auto"/>
            </w:tcBorders>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950" w:type="dxa"/>
            <w:tcBorders>
              <w:left w:val="single" w:sz="4" w:space="0" w:color="auto"/>
              <w:right w:val="single" w:sz="4" w:space="0" w:color="auto"/>
            </w:tcBorders>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519" w:type="dxa"/>
            <w:tcBorders>
              <w:left w:val="single" w:sz="4" w:space="0" w:color="auto"/>
              <w:right w:val="single" w:sz="4" w:space="0" w:color="auto"/>
            </w:tcBorders>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032" w:type="dxa"/>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992" w:type="dxa"/>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134" w:type="dxa"/>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207" w:type="dxa"/>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077" w:type="dxa"/>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118" w:type="dxa"/>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r>
      <w:tr w:rsidR="00DE7E9F" w:rsidRPr="00483D66" w:rsidTr="001A1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508" w:type="dxa"/>
            <w:tcBorders>
              <w:left w:val="single" w:sz="4" w:space="0" w:color="auto"/>
              <w:right w:val="single" w:sz="4" w:space="0" w:color="auto"/>
            </w:tcBorders>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3202" w:type="dxa"/>
            <w:tcBorders>
              <w:left w:val="single" w:sz="4" w:space="0" w:color="auto"/>
              <w:right w:val="single" w:sz="4" w:space="0" w:color="auto"/>
            </w:tcBorders>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950" w:type="dxa"/>
            <w:tcBorders>
              <w:left w:val="single" w:sz="4" w:space="0" w:color="auto"/>
              <w:right w:val="single" w:sz="4" w:space="0" w:color="auto"/>
            </w:tcBorders>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519" w:type="dxa"/>
            <w:tcBorders>
              <w:left w:val="single" w:sz="4" w:space="0" w:color="auto"/>
              <w:right w:val="single" w:sz="4" w:space="0" w:color="auto"/>
            </w:tcBorders>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032" w:type="dxa"/>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992" w:type="dxa"/>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134" w:type="dxa"/>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207" w:type="dxa"/>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077" w:type="dxa"/>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118" w:type="dxa"/>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r>
      <w:tr w:rsidR="00DE7E9F" w:rsidRPr="00483D66" w:rsidTr="001A1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508" w:type="dxa"/>
            <w:tcBorders>
              <w:left w:val="single" w:sz="4" w:space="0" w:color="auto"/>
              <w:right w:val="single" w:sz="4" w:space="0" w:color="auto"/>
            </w:tcBorders>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3202" w:type="dxa"/>
            <w:tcBorders>
              <w:left w:val="single" w:sz="4" w:space="0" w:color="auto"/>
              <w:right w:val="single" w:sz="4" w:space="0" w:color="auto"/>
            </w:tcBorders>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950" w:type="dxa"/>
            <w:tcBorders>
              <w:left w:val="single" w:sz="4" w:space="0" w:color="auto"/>
              <w:right w:val="single" w:sz="4" w:space="0" w:color="auto"/>
            </w:tcBorders>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519" w:type="dxa"/>
            <w:tcBorders>
              <w:left w:val="single" w:sz="4" w:space="0" w:color="auto"/>
              <w:right w:val="single" w:sz="4" w:space="0" w:color="auto"/>
            </w:tcBorders>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032" w:type="dxa"/>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992" w:type="dxa"/>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134" w:type="dxa"/>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207" w:type="dxa"/>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077" w:type="dxa"/>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c>
          <w:tcPr>
            <w:tcW w:w="1118" w:type="dxa"/>
            <w:shd w:val="clear" w:color="auto" w:fill="auto"/>
            <w:vAlign w:val="center"/>
          </w:tcPr>
          <w:p w:rsidR="00E03606" w:rsidRPr="00845CD8" w:rsidRDefault="00E03606" w:rsidP="00E03606">
            <w:pPr>
              <w:spacing w:before="40" w:after="40" w:line="240" w:lineRule="auto"/>
              <w:jc w:val="center"/>
              <w:rPr>
                <w:rFonts w:ascii="Arial Narrow" w:eastAsia="Times New Roman" w:hAnsi="Arial Narrow" w:cs="Arial"/>
                <w:b/>
                <w:color w:val="auto"/>
                <w:sz w:val="20"/>
                <w:szCs w:val="20"/>
                <w:lang w:eastAsia="en-AU"/>
              </w:rPr>
            </w:pPr>
          </w:p>
        </w:tc>
      </w:tr>
    </w:tbl>
    <w:p w:rsidR="00845CD8" w:rsidRPr="00845CD8" w:rsidRDefault="00845CD8" w:rsidP="00845CD8">
      <w:pPr>
        <w:spacing w:before="0" w:line="240" w:lineRule="auto"/>
        <w:rPr>
          <w:rFonts w:ascii="Arial" w:eastAsia="Times New Roman" w:hAnsi="Arial" w:cs="Arial"/>
          <w:color w:val="auto"/>
          <w:sz w:val="16"/>
          <w:szCs w:val="16"/>
          <w:lang w:eastAsia="en-AU"/>
        </w:rPr>
      </w:pPr>
      <w:bookmarkStart w:id="1" w:name="_GoBack"/>
      <w:bookmarkEnd w:id="1"/>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268"/>
        <w:gridCol w:w="992"/>
        <w:gridCol w:w="1276"/>
        <w:gridCol w:w="1276"/>
        <w:gridCol w:w="5103"/>
        <w:gridCol w:w="1134"/>
        <w:gridCol w:w="1275"/>
      </w:tblGrid>
      <w:tr w:rsidR="0068643A" w:rsidRPr="00845CD8" w:rsidTr="00AF6EB2">
        <w:trPr>
          <w:cantSplit/>
          <w:trHeight w:val="880"/>
        </w:trPr>
        <w:tc>
          <w:tcPr>
            <w:tcW w:w="1418" w:type="dxa"/>
            <w:shd w:val="clear" w:color="auto" w:fill="E0E0E0"/>
            <w:vAlign w:val="center"/>
          </w:tcPr>
          <w:p w:rsidR="00845CD8" w:rsidRPr="00845CD8" w:rsidRDefault="00845CD8" w:rsidP="00845CD8">
            <w:pPr>
              <w:spacing w:before="0" w:line="240" w:lineRule="auto"/>
              <w:jc w:val="center"/>
              <w:rPr>
                <w:rFonts w:eastAsia="Times New Roman" w:cs="Calibri"/>
                <w:b/>
                <w:color w:val="auto"/>
                <w:sz w:val="20"/>
                <w:szCs w:val="20"/>
                <w:lang w:eastAsia="en-AU"/>
              </w:rPr>
            </w:pPr>
            <w:r w:rsidRPr="00845CD8">
              <w:rPr>
                <w:rFonts w:eastAsia="Times New Roman" w:cs="Calibri"/>
                <w:b/>
                <w:color w:val="auto"/>
                <w:sz w:val="20"/>
                <w:szCs w:val="20"/>
                <w:lang w:eastAsia="en-AU"/>
              </w:rPr>
              <w:lastRenderedPageBreak/>
              <w:t>Injury date</w:t>
            </w:r>
          </w:p>
        </w:tc>
        <w:tc>
          <w:tcPr>
            <w:tcW w:w="2268" w:type="dxa"/>
            <w:shd w:val="clear" w:color="auto" w:fill="E0E0E0"/>
            <w:vAlign w:val="center"/>
          </w:tcPr>
          <w:p w:rsidR="00845CD8" w:rsidRPr="00845CD8" w:rsidRDefault="00845CD8" w:rsidP="00845CD8">
            <w:pPr>
              <w:spacing w:before="0" w:line="240" w:lineRule="auto"/>
              <w:jc w:val="center"/>
              <w:rPr>
                <w:rFonts w:eastAsia="Times New Roman" w:cs="Calibri"/>
                <w:b/>
                <w:color w:val="auto"/>
                <w:sz w:val="20"/>
                <w:szCs w:val="20"/>
                <w:lang w:eastAsia="en-AU"/>
              </w:rPr>
            </w:pPr>
            <w:r w:rsidRPr="00845CD8">
              <w:rPr>
                <w:rFonts w:eastAsia="Times New Roman" w:cs="Calibri"/>
                <w:b/>
                <w:color w:val="auto"/>
                <w:sz w:val="20"/>
                <w:szCs w:val="20"/>
                <w:lang w:eastAsia="en-AU"/>
              </w:rPr>
              <w:t>Facility name</w:t>
            </w:r>
          </w:p>
        </w:tc>
        <w:tc>
          <w:tcPr>
            <w:tcW w:w="992" w:type="dxa"/>
            <w:shd w:val="clear" w:color="auto" w:fill="E0E0E0"/>
            <w:vAlign w:val="center"/>
          </w:tcPr>
          <w:p w:rsidR="00845CD8" w:rsidRPr="00845CD8" w:rsidRDefault="00845CD8" w:rsidP="00845CD8">
            <w:pPr>
              <w:spacing w:line="240" w:lineRule="auto"/>
              <w:jc w:val="center"/>
              <w:rPr>
                <w:rFonts w:eastAsia="Times New Roman" w:cs="Calibri"/>
                <w:b/>
                <w:color w:val="auto"/>
                <w:sz w:val="20"/>
                <w:szCs w:val="20"/>
                <w:lang w:eastAsia="en-AU"/>
              </w:rPr>
            </w:pPr>
            <w:r w:rsidRPr="00845CD8">
              <w:rPr>
                <w:rFonts w:eastAsia="Times New Roman" w:cs="Calibri"/>
                <w:b/>
                <w:color w:val="auto"/>
                <w:sz w:val="20"/>
                <w:szCs w:val="20"/>
                <w:lang w:eastAsia="en-AU"/>
              </w:rPr>
              <w:t>Injury category code (LTI,MTI,</w:t>
            </w:r>
            <w:r w:rsidR="00AF6EB2">
              <w:rPr>
                <w:rFonts w:eastAsia="Times New Roman" w:cs="Calibri"/>
                <w:b/>
                <w:color w:val="auto"/>
                <w:sz w:val="20"/>
                <w:szCs w:val="20"/>
                <w:lang w:eastAsia="en-AU"/>
              </w:rPr>
              <w:br/>
            </w:r>
            <w:r w:rsidRPr="00845CD8">
              <w:rPr>
                <w:rFonts w:eastAsia="Times New Roman" w:cs="Calibri"/>
                <w:b/>
                <w:color w:val="auto"/>
                <w:sz w:val="20"/>
                <w:szCs w:val="20"/>
                <w:lang w:eastAsia="en-AU"/>
              </w:rPr>
              <w:t>ADI)</w:t>
            </w:r>
          </w:p>
        </w:tc>
        <w:tc>
          <w:tcPr>
            <w:tcW w:w="1276" w:type="dxa"/>
            <w:shd w:val="clear" w:color="auto" w:fill="E0E0E0"/>
            <w:vAlign w:val="center"/>
          </w:tcPr>
          <w:p w:rsidR="00845CD8" w:rsidRPr="00845CD8" w:rsidRDefault="00845CD8" w:rsidP="00845CD8">
            <w:pPr>
              <w:spacing w:line="240" w:lineRule="auto"/>
              <w:jc w:val="center"/>
              <w:rPr>
                <w:rFonts w:eastAsia="Times New Roman" w:cs="Calibri"/>
                <w:b/>
                <w:color w:val="auto"/>
                <w:sz w:val="20"/>
                <w:szCs w:val="20"/>
                <w:lang w:eastAsia="en-AU"/>
              </w:rPr>
            </w:pPr>
            <w:r w:rsidRPr="00845CD8">
              <w:rPr>
                <w:rFonts w:eastAsia="Times New Roman" w:cs="Calibri"/>
                <w:b/>
                <w:color w:val="auto"/>
                <w:sz w:val="20"/>
                <w:szCs w:val="20"/>
                <w:lang w:eastAsia="en-AU"/>
              </w:rPr>
              <w:t>NOPSEMA incident number</w:t>
            </w:r>
          </w:p>
        </w:tc>
        <w:tc>
          <w:tcPr>
            <w:tcW w:w="1276" w:type="dxa"/>
            <w:shd w:val="clear" w:color="auto" w:fill="E0E0E0"/>
            <w:vAlign w:val="center"/>
          </w:tcPr>
          <w:p w:rsidR="00845CD8" w:rsidRPr="00845CD8" w:rsidRDefault="00845CD8" w:rsidP="00845CD8">
            <w:pPr>
              <w:spacing w:line="240" w:lineRule="auto"/>
              <w:jc w:val="center"/>
              <w:rPr>
                <w:rFonts w:eastAsia="Times New Roman" w:cs="Calibri"/>
                <w:b/>
                <w:color w:val="auto"/>
                <w:sz w:val="20"/>
                <w:szCs w:val="20"/>
                <w:lang w:eastAsia="en-AU"/>
              </w:rPr>
            </w:pPr>
            <w:r w:rsidRPr="00845CD8">
              <w:rPr>
                <w:rFonts w:eastAsia="Times New Roman" w:cs="Calibri"/>
                <w:b/>
                <w:color w:val="auto"/>
                <w:sz w:val="20"/>
                <w:szCs w:val="20"/>
                <w:lang w:eastAsia="en-AU"/>
              </w:rPr>
              <w:t xml:space="preserve">Operator incident </w:t>
            </w:r>
            <w:r w:rsidRPr="00845CD8">
              <w:rPr>
                <w:rFonts w:eastAsia="Times New Roman" w:cs="Calibri"/>
                <w:b/>
                <w:color w:val="auto"/>
                <w:sz w:val="20"/>
                <w:szCs w:val="20"/>
                <w:lang w:eastAsia="en-AU"/>
              </w:rPr>
              <w:br/>
              <w:t>number or Identifier code</w:t>
            </w:r>
          </w:p>
        </w:tc>
        <w:tc>
          <w:tcPr>
            <w:tcW w:w="5103" w:type="dxa"/>
            <w:shd w:val="clear" w:color="auto" w:fill="E0E0E0"/>
            <w:vAlign w:val="center"/>
          </w:tcPr>
          <w:p w:rsidR="00845CD8" w:rsidRPr="00845CD8" w:rsidRDefault="00845CD8" w:rsidP="00845CD8">
            <w:pPr>
              <w:spacing w:before="0" w:line="240" w:lineRule="auto"/>
              <w:jc w:val="center"/>
              <w:rPr>
                <w:rFonts w:eastAsia="Times New Roman" w:cs="Calibri"/>
                <w:b/>
                <w:color w:val="auto"/>
                <w:sz w:val="20"/>
                <w:szCs w:val="20"/>
                <w:lang w:eastAsia="en-AU"/>
              </w:rPr>
            </w:pPr>
            <w:r w:rsidRPr="00845CD8">
              <w:rPr>
                <w:rFonts w:eastAsia="Times New Roman" w:cs="Calibri"/>
                <w:b/>
                <w:color w:val="auto"/>
                <w:sz w:val="20"/>
                <w:szCs w:val="20"/>
                <w:lang w:eastAsia="en-AU"/>
              </w:rPr>
              <w:t xml:space="preserve">Brief description of each injury included in </w:t>
            </w:r>
            <w:r w:rsidR="00AF6EB2">
              <w:rPr>
                <w:rFonts w:eastAsia="Times New Roman" w:cs="Calibri"/>
                <w:b/>
                <w:color w:val="auto"/>
                <w:sz w:val="20"/>
                <w:szCs w:val="20"/>
                <w:lang w:eastAsia="en-AU"/>
              </w:rPr>
              <w:t>the above table</w:t>
            </w:r>
          </w:p>
          <w:p w:rsidR="00845CD8" w:rsidRPr="00845CD8" w:rsidRDefault="00845CD8" w:rsidP="00845CD8">
            <w:pPr>
              <w:spacing w:before="0" w:line="240" w:lineRule="auto"/>
              <w:jc w:val="center"/>
              <w:rPr>
                <w:rFonts w:eastAsia="Times New Roman" w:cs="Calibri"/>
                <w:i/>
                <w:color w:val="auto"/>
                <w:sz w:val="20"/>
                <w:szCs w:val="20"/>
                <w:lang w:eastAsia="en-AU"/>
              </w:rPr>
            </w:pPr>
            <w:r w:rsidRPr="00845CD8">
              <w:rPr>
                <w:rFonts w:eastAsia="Times New Roman" w:cs="Calibri"/>
                <w:i/>
                <w:color w:val="auto"/>
                <w:sz w:val="20"/>
                <w:szCs w:val="20"/>
                <w:lang w:eastAsia="en-AU"/>
              </w:rPr>
              <w:t>State clearly if the injury is due to contracting a disease.</w:t>
            </w:r>
          </w:p>
        </w:tc>
        <w:tc>
          <w:tcPr>
            <w:tcW w:w="1134" w:type="dxa"/>
            <w:shd w:val="clear" w:color="auto" w:fill="E0E0E0"/>
            <w:vAlign w:val="center"/>
          </w:tcPr>
          <w:p w:rsidR="00845CD8" w:rsidRPr="00845CD8" w:rsidRDefault="00845CD8" w:rsidP="00845CD8">
            <w:pPr>
              <w:spacing w:before="0" w:line="240" w:lineRule="auto"/>
              <w:jc w:val="center"/>
              <w:rPr>
                <w:rFonts w:eastAsia="Times New Roman" w:cs="Calibri"/>
                <w:b/>
                <w:color w:val="auto"/>
                <w:sz w:val="20"/>
                <w:szCs w:val="20"/>
                <w:lang w:eastAsia="en-AU"/>
              </w:rPr>
            </w:pPr>
            <w:r w:rsidRPr="00845CD8">
              <w:rPr>
                <w:rFonts w:eastAsia="Times New Roman" w:cs="Calibri"/>
                <w:b/>
                <w:color w:val="auto"/>
                <w:sz w:val="20"/>
                <w:szCs w:val="20"/>
                <w:lang w:eastAsia="en-AU"/>
              </w:rPr>
              <w:t xml:space="preserve">Total number Work Days Lost </w:t>
            </w:r>
            <w:r w:rsidRPr="00845CD8">
              <w:rPr>
                <w:rFonts w:eastAsia="Times New Roman" w:cs="Calibri"/>
                <w:b/>
                <w:color w:val="auto"/>
                <w:sz w:val="20"/>
                <w:szCs w:val="20"/>
                <w:lang w:eastAsia="en-AU"/>
              </w:rPr>
              <w:br/>
              <w:t>(MI, LTI)</w:t>
            </w:r>
          </w:p>
        </w:tc>
        <w:tc>
          <w:tcPr>
            <w:tcW w:w="1275" w:type="dxa"/>
            <w:shd w:val="clear" w:color="auto" w:fill="E0E0E0"/>
            <w:vAlign w:val="center"/>
          </w:tcPr>
          <w:p w:rsidR="00845CD8" w:rsidRPr="00845CD8" w:rsidRDefault="00845CD8" w:rsidP="00AF6EB2">
            <w:pPr>
              <w:spacing w:before="0" w:line="240" w:lineRule="auto"/>
              <w:jc w:val="center"/>
              <w:rPr>
                <w:rFonts w:eastAsia="Times New Roman" w:cs="Calibri"/>
                <w:b/>
                <w:color w:val="auto"/>
                <w:sz w:val="20"/>
                <w:szCs w:val="20"/>
                <w:lang w:eastAsia="en-AU"/>
              </w:rPr>
            </w:pPr>
            <w:r w:rsidRPr="00845CD8">
              <w:rPr>
                <w:rFonts w:eastAsia="Times New Roman" w:cs="Calibri"/>
                <w:b/>
                <w:color w:val="auto"/>
                <w:sz w:val="20"/>
                <w:szCs w:val="20"/>
                <w:lang w:eastAsia="en-AU"/>
              </w:rPr>
              <w:t>Total number Alternative Duties Days (ADI)</w:t>
            </w:r>
          </w:p>
        </w:tc>
      </w:tr>
      <w:tr w:rsidR="00845CD8" w:rsidRPr="00845CD8" w:rsidTr="00AF6EB2">
        <w:trPr>
          <w:cantSplit/>
          <w:trHeight w:val="454"/>
        </w:trPr>
        <w:tc>
          <w:tcPr>
            <w:tcW w:w="1418" w:type="dxa"/>
            <w:shd w:val="clear" w:color="auto" w:fill="auto"/>
            <w:vAlign w:val="center"/>
          </w:tcPr>
          <w:p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2268" w:type="dxa"/>
            <w:shd w:val="clear" w:color="auto" w:fill="auto"/>
          </w:tcPr>
          <w:p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992" w:type="dxa"/>
            <w:shd w:val="clear" w:color="auto" w:fill="auto"/>
          </w:tcPr>
          <w:p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1276" w:type="dxa"/>
            <w:shd w:val="clear" w:color="auto" w:fill="auto"/>
          </w:tcPr>
          <w:p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1276" w:type="dxa"/>
            <w:shd w:val="clear" w:color="auto" w:fill="auto"/>
            <w:vAlign w:val="center"/>
          </w:tcPr>
          <w:p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5103" w:type="dxa"/>
            <w:shd w:val="clear" w:color="auto" w:fill="auto"/>
            <w:vAlign w:val="center"/>
          </w:tcPr>
          <w:p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1134" w:type="dxa"/>
            <w:shd w:val="clear" w:color="auto" w:fill="auto"/>
            <w:vAlign w:val="center"/>
          </w:tcPr>
          <w:p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1275" w:type="dxa"/>
            <w:shd w:val="clear" w:color="auto" w:fill="auto"/>
            <w:vAlign w:val="center"/>
          </w:tcPr>
          <w:p w:rsidR="00845CD8" w:rsidRPr="00845CD8" w:rsidRDefault="00845CD8" w:rsidP="0068643A">
            <w:pPr>
              <w:spacing w:line="240" w:lineRule="auto"/>
              <w:rPr>
                <w:rFonts w:ascii="Arial Narrow" w:eastAsia="Times New Roman" w:hAnsi="Arial Narrow" w:cs="Arial"/>
                <w:b/>
                <w:color w:val="auto"/>
                <w:sz w:val="20"/>
                <w:szCs w:val="20"/>
                <w:lang w:eastAsia="en-AU"/>
              </w:rPr>
            </w:pPr>
          </w:p>
        </w:tc>
      </w:tr>
      <w:tr w:rsidR="00845CD8" w:rsidRPr="00845CD8" w:rsidTr="00AF6EB2">
        <w:trPr>
          <w:cantSplit/>
          <w:trHeight w:val="454"/>
        </w:trPr>
        <w:tc>
          <w:tcPr>
            <w:tcW w:w="1418" w:type="dxa"/>
            <w:shd w:val="clear" w:color="auto" w:fill="auto"/>
            <w:vAlign w:val="center"/>
          </w:tcPr>
          <w:p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2268" w:type="dxa"/>
            <w:shd w:val="clear" w:color="auto" w:fill="auto"/>
          </w:tcPr>
          <w:p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992" w:type="dxa"/>
            <w:shd w:val="clear" w:color="auto" w:fill="auto"/>
          </w:tcPr>
          <w:p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1276" w:type="dxa"/>
            <w:shd w:val="clear" w:color="auto" w:fill="auto"/>
          </w:tcPr>
          <w:p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1276" w:type="dxa"/>
            <w:shd w:val="clear" w:color="auto" w:fill="auto"/>
            <w:vAlign w:val="center"/>
          </w:tcPr>
          <w:p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5103" w:type="dxa"/>
            <w:shd w:val="clear" w:color="auto" w:fill="auto"/>
            <w:vAlign w:val="center"/>
          </w:tcPr>
          <w:p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1134" w:type="dxa"/>
            <w:shd w:val="clear" w:color="auto" w:fill="auto"/>
            <w:vAlign w:val="center"/>
          </w:tcPr>
          <w:p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1275" w:type="dxa"/>
            <w:shd w:val="clear" w:color="auto" w:fill="auto"/>
            <w:vAlign w:val="center"/>
          </w:tcPr>
          <w:p w:rsidR="00845CD8" w:rsidRPr="00845CD8" w:rsidRDefault="00845CD8" w:rsidP="0068643A">
            <w:pPr>
              <w:spacing w:line="240" w:lineRule="auto"/>
              <w:rPr>
                <w:rFonts w:ascii="Arial Narrow" w:eastAsia="Times New Roman" w:hAnsi="Arial Narrow" w:cs="Arial"/>
                <w:b/>
                <w:color w:val="auto"/>
                <w:sz w:val="20"/>
                <w:szCs w:val="20"/>
                <w:lang w:eastAsia="en-AU"/>
              </w:rPr>
            </w:pPr>
          </w:p>
        </w:tc>
      </w:tr>
      <w:tr w:rsidR="00845CD8" w:rsidRPr="00845CD8" w:rsidTr="00AF6EB2">
        <w:trPr>
          <w:cantSplit/>
          <w:trHeight w:val="454"/>
        </w:trPr>
        <w:tc>
          <w:tcPr>
            <w:tcW w:w="1418" w:type="dxa"/>
            <w:shd w:val="clear" w:color="auto" w:fill="auto"/>
            <w:vAlign w:val="center"/>
          </w:tcPr>
          <w:p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2268" w:type="dxa"/>
            <w:shd w:val="clear" w:color="auto" w:fill="auto"/>
          </w:tcPr>
          <w:p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992" w:type="dxa"/>
            <w:shd w:val="clear" w:color="auto" w:fill="auto"/>
          </w:tcPr>
          <w:p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1276" w:type="dxa"/>
            <w:shd w:val="clear" w:color="auto" w:fill="auto"/>
          </w:tcPr>
          <w:p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1276" w:type="dxa"/>
            <w:shd w:val="clear" w:color="auto" w:fill="auto"/>
            <w:vAlign w:val="center"/>
          </w:tcPr>
          <w:p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5103" w:type="dxa"/>
            <w:shd w:val="clear" w:color="auto" w:fill="auto"/>
            <w:vAlign w:val="center"/>
          </w:tcPr>
          <w:p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1134" w:type="dxa"/>
            <w:shd w:val="clear" w:color="auto" w:fill="auto"/>
            <w:vAlign w:val="center"/>
          </w:tcPr>
          <w:p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1275" w:type="dxa"/>
            <w:shd w:val="clear" w:color="auto" w:fill="auto"/>
            <w:vAlign w:val="center"/>
          </w:tcPr>
          <w:p w:rsidR="00845CD8" w:rsidRPr="00845CD8" w:rsidRDefault="00845CD8" w:rsidP="0068643A">
            <w:pPr>
              <w:spacing w:line="240" w:lineRule="auto"/>
              <w:rPr>
                <w:rFonts w:ascii="Arial Narrow" w:eastAsia="Times New Roman" w:hAnsi="Arial Narrow" w:cs="Arial"/>
                <w:b/>
                <w:color w:val="auto"/>
                <w:sz w:val="20"/>
                <w:szCs w:val="20"/>
                <w:lang w:eastAsia="en-AU"/>
              </w:rPr>
            </w:pPr>
          </w:p>
        </w:tc>
      </w:tr>
      <w:tr w:rsidR="00845CD8" w:rsidRPr="00845CD8" w:rsidTr="00AF6EB2">
        <w:trPr>
          <w:cantSplit/>
          <w:trHeight w:val="454"/>
        </w:trPr>
        <w:tc>
          <w:tcPr>
            <w:tcW w:w="1418" w:type="dxa"/>
            <w:shd w:val="clear" w:color="auto" w:fill="auto"/>
            <w:vAlign w:val="center"/>
          </w:tcPr>
          <w:p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2268" w:type="dxa"/>
            <w:shd w:val="clear" w:color="auto" w:fill="auto"/>
          </w:tcPr>
          <w:p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992" w:type="dxa"/>
            <w:shd w:val="clear" w:color="auto" w:fill="auto"/>
          </w:tcPr>
          <w:p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1276" w:type="dxa"/>
            <w:shd w:val="clear" w:color="auto" w:fill="auto"/>
          </w:tcPr>
          <w:p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1276" w:type="dxa"/>
            <w:shd w:val="clear" w:color="auto" w:fill="auto"/>
            <w:vAlign w:val="center"/>
          </w:tcPr>
          <w:p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5103" w:type="dxa"/>
            <w:shd w:val="clear" w:color="auto" w:fill="auto"/>
            <w:vAlign w:val="center"/>
          </w:tcPr>
          <w:p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1134" w:type="dxa"/>
            <w:shd w:val="clear" w:color="auto" w:fill="auto"/>
            <w:vAlign w:val="center"/>
          </w:tcPr>
          <w:p w:rsidR="00845CD8" w:rsidRPr="00845CD8" w:rsidRDefault="00845CD8" w:rsidP="0068643A">
            <w:pPr>
              <w:spacing w:line="240" w:lineRule="auto"/>
              <w:rPr>
                <w:rFonts w:ascii="Arial Narrow" w:eastAsia="Times New Roman" w:hAnsi="Arial Narrow" w:cs="Arial"/>
                <w:b/>
                <w:color w:val="auto"/>
                <w:sz w:val="20"/>
                <w:szCs w:val="20"/>
                <w:lang w:eastAsia="en-AU"/>
              </w:rPr>
            </w:pPr>
          </w:p>
        </w:tc>
        <w:tc>
          <w:tcPr>
            <w:tcW w:w="1275" w:type="dxa"/>
            <w:shd w:val="clear" w:color="auto" w:fill="auto"/>
            <w:vAlign w:val="center"/>
          </w:tcPr>
          <w:p w:rsidR="00845CD8" w:rsidRPr="00845CD8" w:rsidRDefault="00845CD8" w:rsidP="0068643A">
            <w:pPr>
              <w:spacing w:line="240" w:lineRule="auto"/>
              <w:rPr>
                <w:rFonts w:ascii="Arial Narrow" w:eastAsia="Times New Roman" w:hAnsi="Arial Narrow" w:cs="Arial"/>
                <w:b/>
                <w:color w:val="auto"/>
                <w:sz w:val="20"/>
                <w:szCs w:val="20"/>
                <w:lang w:eastAsia="en-AU"/>
              </w:rPr>
            </w:pPr>
          </w:p>
        </w:tc>
      </w:tr>
    </w:tbl>
    <w:p w:rsidR="00845CD8" w:rsidRPr="00845CD8" w:rsidRDefault="00845CD8" w:rsidP="00D93015">
      <w:pPr>
        <w:rPr>
          <w:rFonts w:cs="Arial"/>
          <w:sz w:val="20"/>
          <w:lang w:eastAsia="en-AU"/>
        </w:rPr>
      </w:pPr>
      <w:r w:rsidRPr="00845CD8">
        <w:rPr>
          <w:lang w:eastAsia="en-AU"/>
        </w:rPr>
        <w:t xml:space="preserve">Note: Under the Western Australian </w:t>
      </w:r>
      <w:r w:rsidRPr="00845CD8">
        <w:rPr>
          <w:i/>
          <w:lang w:eastAsia="en-AU"/>
        </w:rPr>
        <w:t>Petroleum (Submerged Lands) Act 1982</w:t>
      </w:r>
      <w:r w:rsidRPr="00845CD8">
        <w:rPr>
          <w:lang w:eastAsia="en-AU"/>
        </w:rPr>
        <w:t>, monthly reports should be supplied to the relevant State Minister through the WA Department of Mines</w:t>
      </w:r>
      <w:r w:rsidR="00C163D8">
        <w:rPr>
          <w:lang w:eastAsia="en-AU"/>
        </w:rPr>
        <w:t>, Industry</w:t>
      </w:r>
      <w:r w:rsidRPr="00845CD8">
        <w:rPr>
          <w:lang w:eastAsia="en-AU"/>
        </w:rPr>
        <w:t xml:space="preserve"> </w:t>
      </w:r>
      <w:r w:rsidR="00C163D8">
        <w:rPr>
          <w:lang w:eastAsia="en-AU"/>
        </w:rPr>
        <w:t xml:space="preserve">Regulation </w:t>
      </w:r>
      <w:r w:rsidRPr="00845CD8">
        <w:rPr>
          <w:lang w:eastAsia="en-AU"/>
        </w:rPr>
        <w:t xml:space="preserve">and </w:t>
      </w:r>
      <w:r w:rsidR="00C163D8">
        <w:rPr>
          <w:lang w:eastAsia="en-AU"/>
        </w:rPr>
        <w:t>Safety</w:t>
      </w:r>
      <w:r w:rsidRPr="00845CD8">
        <w:rPr>
          <w:lang w:eastAsia="en-AU"/>
        </w:rPr>
        <w:t xml:space="preserve"> (</w:t>
      </w:r>
      <w:hyperlink r:id="rId14" w:history="1">
        <w:r w:rsidR="00C163D8" w:rsidRPr="00711E42">
          <w:rPr>
            <w:rStyle w:val="Hyperlink"/>
          </w:rPr>
          <w:t>www.dmirs.wa.gov.au</w:t>
        </w:r>
      </w:hyperlink>
      <w:r w:rsidRPr="00845CD8">
        <w:rPr>
          <w:lang w:eastAsia="en-AU"/>
        </w:rPr>
        <w:t>) rather than NOPSEMA.</w:t>
      </w:r>
    </w:p>
    <w:p w:rsidR="00845CD8" w:rsidRDefault="00845CD8" w:rsidP="0068643A">
      <w:pPr>
        <w:spacing w:line="240" w:lineRule="auto"/>
      </w:pPr>
    </w:p>
    <w:p w:rsidR="0068643A" w:rsidRPr="0068643A" w:rsidRDefault="0068643A" w:rsidP="0068643A">
      <w:pPr>
        <w:autoSpaceDE w:val="0"/>
        <w:autoSpaceDN w:val="0"/>
        <w:adjustRightInd w:val="0"/>
        <w:spacing w:before="0" w:after="0" w:line="240" w:lineRule="auto"/>
        <w:ind w:left="-426" w:right="-1333"/>
        <w:rPr>
          <w:rFonts w:eastAsia="Times New Roman" w:cs="Calibri"/>
          <w:b/>
          <w:color w:val="auto"/>
          <w:szCs w:val="20"/>
          <w:lang w:eastAsia="en-AU"/>
        </w:rPr>
      </w:pPr>
      <w:r w:rsidRPr="0068643A">
        <w:rPr>
          <w:rFonts w:eastAsia="Times New Roman" w:cs="Calibri"/>
          <w:b/>
          <w:color w:val="auto"/>
          <w:szCs w:val="20"/>
          <w:lang w:eastAsia="en-AU"/>
        </w:rPr>
        <w:t>Privacy Notice</w:t>
      </w:r>
    </w:p>
    <w:p w:rsidR="0068643A" w:rsidRPr="0068643A" w:rsidRDefault="0068643A" w:rsidP="0068643A">
      <w:pPr>
        <w:spacing w:before="0" w:after="0" w:line="240" w:lineRule="auto"/>
        <w:ind w:left="-426" w:right="-1333"/>
        <w:rPr>
          <w:rFonts w:eastAsia="Times New Roman" w:cs="Calibri"/>
          <w:i/>
          <w:color w:val="auto"/>
          <w:sz w:val="20"/>
          <w:szCs w:val="20"/>
          <w:lang w:eastAsia="en-AU"/>
        </w:rPr>
      </w:pPr>
      <w:r w:rsidRPr="0068643A">
        <w:rPr>
          <w:rFonts w:eastAsia="Times New Roman" w:cs="Calibri"/>
          <w:color w:val="auto"/>
          <w:sz w:val="20"/>
          <w:szCs w:val="20"/>
          <w:lang w:eastAsia="en-AU"/>
        </w:rPr>
        <w:t xml:space="preserve">NOPSEMA collects your personal information for the purpose of investigating accidents, environmental incidents and dangerous occurrences under the </w:t>
      </w:r>
      <w:r w:rsidRPr="0068643A">
        <w:rPr>
          <w:rFonts w:eastAsia="Times New Roman" w:cs="Calibri"/>
          <w:i/>
          <w:color w:val="auto"/>
          <w:sz w:val="20"/>
          <w:szCs w:val="20"/>
          <w:lang w:eastAsia="en-AU"/>
        </w:rPr>
        <w:t>Offshore Petroleum and G</w:t>
      </w:r>
      <w:r w:rsidR="00AF6EB2">
        <w:rPr>
          <w:rFonts w:eastAsia="Times New Roman" w:cs="Calibri"/>
          <w:i/>
          <w:color w:val="auto"/>
          <w:sz w:val="20"/>
          <w:szCs w:val="20"/>
          <w:lang w:eastAsia="en-AU"/>
        </w:rPr>
        <w:t>reenhouse Gas Storage Act 2006.</w:t>
      </w:r>
    </w:p>
    <w:p w:rsidR="0068643A" w:rsidRPr="00AF6EB2" w:rsidRDefault="0068643A" w:rsidP="0068643A">
      <w:pPr>
        <w:spacing w:before="0" w:after="0" w:line="240" w:lineRule="auto"/>
        <w:ind w:left="-426" w:right="-1333"/>
        <w:rPr>
          <w:rFonts w:eastAsia="Times New Roman" w:cs="Calibri"/>
          <w:color w:val="auto"/>
          <w:sz w:val="20"/>
          <w:szCs w:val="20"/>
          <w:lang w:eastAsia="en-AU"/>
        </w:rPr>
      </w:pPr>
    </w:p>
    <w:p w:rsidR="0068643A" w:rsidRPr="0068643A" w:rsidRDefault="0068643A" w:rsidP="0068643A">
      <w:pPr>
        <w:spacing w:before="0" w:after="0" w:line="240" w:lineRule="auto"/>
        <w:ind w:left="-426" w:right="-1333"/>
        <w:rPr>
          <w:rFonts w:eastAsia="Times New Roman" w:cs="Times New Roman"/>
          <w:color w:val="auto"/>
          <w:sz w:val="20"/>
          <w:szCs w:val="20"/>
          <w:lang w:eastAsia="en-AU"/>
        </w:rPr>
      </w:pPr>
      <w:r w:rsidRPr="0068643A">
        <w:rPr>
          <w:rFonts w:eastAsia="Times New Roman" w:cs="Calibri"/>
          <w:color w:val="auto"/>
          <w:sz w:val="20"/>
          <w:szCs w:val="20"/>
          <w:lang w:eastAsia="en-AU"/>
        </w:rPr>
        <w:t>NOPSEMA will not use or disclose your personal information for any other purpose without your consent, unless it is required or authorised by law, or relates to NOPSEMA’s enforcement activities. Your personal information may be disclosed to the following organisations, entities or individuals</w:t>
      </w:r>
      <w:r w:rsidRPr="0068643A">
        <w:rPr>
          <w:rFonts w:eastAsia="Times New Roman" w:cs="Times New Roman"/>
          <w:color w:val="auto"/>
          <w:sz w:val="20"/>
          <w:szCs w:val="20"/>
          <w:lang w:eastAsia="en-AU"/>
        </w:rPr>
        <w:t>:</w:t>
      </w:r>
    </w:p>
    <w:p w:rsidR="0068643A" w:rsidRPr="0068643A" w:rsidRDefault="0068643A" w:rsidP="0068643A">
      <w:pPr>
        <w:numPr>
          <w:ilvl w:val="0"/>
          <w:numId w:val="14"/>
        </w:numPr>
        <w:spacing w:before="0" w:after="0" w:line="240" w:lineRule="auto"/>
        <w:ind w:left="709" w:right="-1333"/>
        <w:rPr>
          <w:rFonts w:eastAsia="Times New Roman" w:cs="Times New Roman"/>
          <w:color w:val="auto"/>
          <w:sz w:val="20"/>
          <w:szCs w:val="20"/>
          <w:lang w:eastAsia="en-AU"/>
        </w:rPr>
      </w:pPr>
      <w:r w:rsidRPr="0068643A">
        <w:rPr>
          <w:rFonts w:eastAsia="Times New Roman" w:cs="Times New Roman"/>
          <w:color w:val="auto"/>
          <w:sz w:val="20"/>
          <w:szCs w:val="20"/>
          <w:lang w:eastAsia="en-AU"/>
        </w:rPr>
        <w:t xml:space="preserve">individuals who make a request under the </w:t>
      </w:r>
      <w:r w:rsidRPr="0068643A">
        <w:rPr>
          <w:rFonts w:eastAsia="Times New Roman" w:cs="Times New Roman"/>
          <w:i/>
          <w:color w:val="auto"/>
          <w:sz w:val="20"/>
          <w:szCs w:val="20"/>
          <w:lang w:eastAsia="en-AU"/>
        </w:rPr>
        <w:t>Freedom of Information Act 1982</w:t>
      </w:r>
      <w:r w:rsidRPr="0068643A">
        <w:rPr>
          <w:rFonts w:eastAsia="Times New Roman" w:cs="Times New Roman"/>
          <w:color w:val="auto"/>
          <w:sz w:val="20"/>
          <w:szCs w:val="20"/>
          <w:lang w:eastAsia="en-AU"/>
        </w:rPr>
        <w:t xml:space="preserve"> </w:t>
      </w:r>
    </w:p>
    <w:p w:rsidR="0068643A" w:rsidRPr="0068643A" w:rsidRDefault="0068643A" w:rsidP="0068643A">
      <w:pPr>
        <w:numPr>
          <w:ilvl w:val="0"/>
          <w:numId w:val="14"/>
        </w:numPr>
        <w:spacing w:before="0" w:after="0" w:line="240" w:lineRule="auto"/>
        <w:ind w:left="709" w:right="-1333"/>
        <w:rPr>
          <w:rFonts w:eastAsia="Times New Roman" w:cs="Times New Roman"/>
          <w:color w:val="auto"/>
          <w:sz w:val="20"/>
          <w:szCs w:val="20"/>
          <w:lang w:eastAsia="en-AU"/>
        </w:rPr>
      </w:pPr>
      <w:r w:rsidRPr="0068643A">
        <w:rPr>
          <w:rFonts w:eastAsia="Times New Roman" w:cs="Times New Roman"/>
          <w:color w:val="auto"/>
          <w:sz w:val="20"/>
          <w:szCs w:val="20"/>
          <w:lang w:eastAsia="en-AU"/>
        </w:rPr>
        <w:t>the Australian National Audit Office and other privately-appointed auditors</w:t>
      </w:r>
    </w:p>
    <w:p w:rsidR="0068643A" w:rsidRPr="0068643A" w:rsidRDefault="0068643A" w:rsidP="0068643A">
      <w:pPr>
        <w:numPr>
          <w:ilvl w:val="0"/>
          <w:numId w:val="14"/>
        </w:numPr>
        <w:spacing w:before="0" w:after="0" w:line="240" w:lineRule="auto"/>
        <w:ind w:left="709" w:right="-1333"/>
        <w:rPr>
          <w:rFonts w:eastAsia="Times New Roman" w:cs="Times New Roman"/>
          <w:color w:val="auto"/>
          <w:sz w:val="20"/>
          <w:szCs w:val="20"/>
          <w:lang w:eastAsia="en-AU"/>
        </w:rPr>
      </w:pPr>
      <w:r w:rsidRPr="0068643A">
        <w:rPr>
          <w:rFonts w:eastAsia="Times New Roman" w:cs="Times New Roman"/>
          <w:color w:val="auto"/>
          <w:sz w:val="20"/>
          <w:szCs w:val="20"/>
          <w:lang w:eastAsia="en-AU"/>
        </w:rPr>
        <w:t>other law enforcement bodies (for example, the police or the coroner)</w:t>
      </w:r>
    </w:p>
    <w:p w:rsidR="0068643A" w:rsidRPr="0068643A" w:rsidRDefault="0068643A" w:rsidP="0068643A">
      <w:pPr>
        <w:numPr>
          <w:ilvl w:val="0"/>
          <w:numId w:val="14"/>
        </w:numPr>
        <w:spacing w:before="0" w:after="0" w:line="240" w:lineRule="auto"/>
        <w:ind w:left="709" w:right="-1333"/>
        <w:rPr>
          <w:rFonts w:eastAsia="Times New Roman" w:cs="Times New Roman"/>
          <w:color w:val="auto"/>
          <w:sz w:val="20"/>
          <w:szCs w:val="20"/>
          <w:lang w:eastAsia="en-AU"/>
        </w:rPr>
      </w:pPr>
      <w:r w:rsidRPr="0068643A">
        <w:rPr>
          <w:rFonts w:eastAsia="Times New Roman" w:cs="Times New Roman"/>
          <w:color w:val="auto"/>
          <w:sz w:val="20"/>
          <w:szCs w:val="20"/>
          <w:lang w:eastAsia="en-AU"/>
        </w:rPr>
        <w:t>NOPSEMA’s legal advisors.</w:t>
      </w:r>
    </w:p>
    <w:p w:rsidR="0068643A" w:rsidRPr="0068643A" w:rsidRDefault="0068643A" w:rsidP="0068643A">
      <w:pPr>
        <w:spacing w:before="0" w:after="0" w:line="240" w:lineRule="auto"/>
        <w:ind w:left="-426" w:right="-1333"/>
        <w:rPr>
          <w:rFonts w:eastAsia="Times New Roman" w:cs="Times New Roman"/>
          <w:color w:val="auto"/>
          <w:sz w:val="20"/>
          <w:szCs w:val="20"/>
          <w:lang w:eastAsia="en-AU"/>
        </w:rPr>
      </w:pPr>
    </w:p>
    <w:p w:rsidR="0068643A" w:rsidRPr="0068643A" w:rsidRDefault="0068643A" w:rsidP="0068643A">
      <w:pPr>
        <w:spacing w:before="0" w:after="0" w:line="240" w:lineRule="auto"/>
        <w:ind w:left="-426" w:right="-1333"/>
        <w:rPr>
          <w:rFonts w:eastAsia="Times New Roman" w:cs="Times New Roman"/>
          <w:color w:val="auto"/>
          <w:sz w:val="20"/>
          <w:szCs w:val="20"/>
          <w:lang w:eastAsia="en-AU"/>
        </w:rPr>
      </w:pPr>
      <w:r w:rsidRPr="0068643A">
        <w:rPr>
          <w:rFonts w:eastAsia="Times New Roman" w:cs="Times New Roman"/>
          <w:color w:val="auto"/>
          <w:sz w:val="20"/>
          <w:szCs w:val="20"/>
          <w:lang w:eastAsia="en-AU"/>
        </w:rPr>
        <w:t>NOPSEMA may occasionally be required to disclose information to overseas recipients in order to discharge its functions or exercise its powers, or to perform its necessary business activities.</w:t>
      </w:r>
    </w:p>
    <w:p w:rsidR="0068643A" w:rsidRDefault="0068643A" w:rsidP="00AF6EB2">
      <w:pPr>
        <w:spacing w:before="0" w:after="0" w:line="240" w:lineRule="auto"/>
        <w:ind w:left="-426" w:right="-1333"/>
        <w:rPr>
          <w:rFonts w:eastAsia="Times New Roman" w:cs="Times New Roman"/>
          <w:color w:val="auto"/>
          <w:sz w:val="20"/>
          <w:szCs w:val="20"/>
          <w:lang w:eastAsia="en-AU"/>
        </w:rPr>
      </w:pPr>
      <w:r w:rsidRPr="0068643A">
        <w:rPr>
          <w:rFonts w:eastAsia="Times New Roman" w:cs="Times New Roman"/>
          <w:color w:val="auto"/>
          <w:sz w:val="20"/>
          <w:szCs w:val="20"/>
          <w:lang w:eastAsia="en-AU"/>
        </w:rPr>
        <w:t xml:space="preserve">Information about how you can access, or seek correction to, your personal information is contained in NOPSEMA’s APP Privacy Policy at </w:t>
      </w:r>
      <w:hyperlink r:id="rId15" w:history="1">
        <w:r w:rsidRPr="0068643A">
          <w:rPr>
            <w:rFonts w:eastAsia="Times New Roman" w:cs="Times New Roman"/>
            <w:color w:val="0000FF"/>
            <w:sz w:val="20"/>
            <w:szCs w:val="20"/>
            <w:u w:val="single"/>
            <w:lang w:eastAsia="en-AU"/>
          </w:rPr>
          <w:t>www.nopsema.gov.au/privacy</w:t>
        </w:r>
      </w:hyperlink>
      <w:r w:rsidRPr="0068643A">
        <w:rPr>
          <w:rFonts w:eastAsia="Times New Roman" w:cs="Times New Roman"/>
          <w:color w:val="auto"/>
          <w:sz w:val="20"/>
          <w:szCs w:val="20"/>
          <w:lang w:eastAsia="en-AU"/>
        </w:rPr>
        <w:t xml:space="preserve">. If you have an enquiry or a complaint about your privacy, please contact NOPSEMA’s Privacy Contact Officer on 08 6188 8700 or by email at </w:t>
      </w:r>
      <w:hyperlink r:id="rId16" w:history="1">
        <w:r w:rsidRPr="0068643A">
          <w:rPr>
            <w:rFonts w:eastAsia="Times New Roman" w:cs="Times New Roman"/>
            <w:color w:val="0000FF"/>
            <w:sz w:val="20"/>
            <w:szCs w:val="20"/>
            <w:u w:val="single"/>
            <w:lang w:eastAsia="en-AU"/>
          </w:rPr>
          <w:t>privacy@nopsema.gov.au</w:t>
        </w:r>
      </w:hyperlink>
      <w:r w:rsidR="00AF6EB2">
        <w:rPr>
          <w:rFonts w:eastAsia="Times New Roman" w:cs="Times New Roman"/>
          <w:color w:val="auto"/>
          <w:sz w:val="20"/>
          <w:szCs w:val="20"/>
          <w:lang w:eastAsia="en-AU"/>
        </w:rPr>
        <w:t>.</w:t>
      </w:r>
    </w:p>
    <w:p w:rsidR="00AF6EB2" w:rsidRPr="0068643A" w:rsidRDefault="00AF6EB2" w:rsidP="00AF6EB2">
      <w:pPr>
        <w:spacing w:before="0" w:after="0" w:line="240" w:lineRule="auto"/>
        <w:ind w:left="-426" w:right="-1333"/>
        <w:rPr>
          <w:rFonts w:eastAsia="Times New Roman" w:cs="Times New Roman"/>
          <w:color w:val="auto"/>
          <w:sz w:val="20"/>
          <w:szCs w:val="20"/>
          <w:lang w:eastAsia="en-AU"/>
        </w:rPr>
      </w:pPr>
    </w:p>
    <w:sectPr w:rsidR="00AF6EB2" w:rsidRPr="0068643A" w:rsidSect="001F035D">
      <w:headerReference w:type="even" r:id="rId17"/>
      <w:headerReference w:type="default" r:id="rId18"/>
      <w:footerReference w:type="even" r:id="rId19"/>
      <w:footerReference w:type="default" r:id="rId20"/>
      <w:headerReference w:type="first" r:id="rId21"/>
      <w:footerReference w:type="first" r:id="rId22"/>
      <w:type w:val="continuous"/>
      <w:pgSz w:w="16840" w:h="11907" w:orient="landscape" w:code="9"/>
      <w:pgMar w:top="1134" w:right="1871" w:bottom="1134"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8D2" w:rsidRPr="000D4EDE" w:rsidRDefault="00F368D2" w:rsidP="000D4EDE">
      <w:r>
        <w:separator/>
      </w:r>
    </w:p>
    <w:p w:rsidR="00F368D2" w:rsidRDefault="00F368D2"/>
    <w:p w:rsidR="00F368D2" w:rsidRDefault="00F368D2"/>
  </w:endnote>
  <w:endnote w:type="continuationSeparator" w:id="0">
    <w:p w:rsidR="00F368D2" w:rsidRPr="000D4EDE" w:rsidRDefault="00F368D2" w:rsidP="000D4EDE">
      <w:r>
        <w:continuationSeparator/>
      </w:r>
    </w:p>
    <w:p w:rsidR="00F368D2" w:rsidRDefault="00F368D2"/>
    <w:p w:rsidR="00F368D2" w:rsidRDefault="00F368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Default="00983F47">
    <w:pPr>
      <w:pStyle w:val="Footer"/>
    </w:pPr>
  </w:p>
  <w:p w:rsidR="00983F47" w:rsidRDefault="00983F47"/>
  <w:p w:rsidR="00983F47" w:rsidRDefault="00983F47"/>
  <w:p w:rsidR="00983F47" w:rsidRDefault="00983F47"/>
  <w:p w:rsidR="00D05E69" w:rsidRDefault="00D05E6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13F" w:rsidRPr="00D50669" w:rsidRDefault="006E113F" w:rsidP="006A4553">
    <w:pPr>
      <w:pStyle w:val="QMSFooter"/>
    </w:pPr>
    <w:r w:rsidRPr="00D50669">
      <w:ptab w:relativeTo="margin" w:alignment="left" w:leader="none"/>
    </w:r>
    <w:r w:rsidRPr="00D50669">
      <w:ptab w:relativeTo="margin" w:alignment="left" w:leader="none"/>
    </w:r>
    <w:r w:rsidRPr="00D50669">
      <w:ptab w:relativeTo="margin" w:alignment="left" w:leader="none"/>
    </w:r>
    <w:r w:rsidR="002157EB">
      <w:ptab w:relativeTo="margin" w:alignment="left" w:leader="none"/>
    </w:r>
    <w:r w:rsidRPr="00D50669">
      <w:t>National Offshore Petroleum Safety and Environmental Management Authority</w:t>
    </w:r>
    <w:r w:rsidR="002157EB">
      <w:ptab w:relativeTo="margin" w:alignment="center" w:leader="none"/>
    </w:r>
    <w:r w:rsidR="002157EB">
      <w:ptab w:relativeTo="margin" w:alignment="center" w:leader="none"/>
    </w:r>
    <w:r w:rsidR="00F368D2">
      <w:fldChar w:fldCharType="begin"/>
    </w:r>
    <w:r w:rsidR="00F368D2">
      <w:instrText xml:space="preserve"> DOCPROPERTY  Objective-FileNumber  \* MERGEFORMAT </w:instrText>
    </w:r>
    <w:r w:rsidR="00F368D2">
      <w:fldChar w:fldCharType="separate"/>
    </w:r>
    <w:r w:rsidR="00DD1E67">
      <w:t>N-03000-FM0522</w:t>
    </w:r>
    <w:r w:rsidR="00F368D2">
      <w:fldChar w:fldCharType="end"/>
    </w:r>
    <w:r w:rsidR="0046743E">
      <w:t xml:space="preserve"> </w:t>
    </w:r>
    <w:r w:rsidR="00F368D2">
      <w:fldChar w:fldCharType="begin"/>
    </w:r>
    <w:r w:rsidR="00F368D2">
      <w:instrText xml:space="preserve"> DOCPROPERTY  Objective-Id  \* MERGEFORMAT </w:instrText>
    </w:r>
    <w:r w:rsidR="00F368D2">
      <w:fldChar w:fldCharType="separate"/>
    </w:r>
    <w:r w:rsidR="00DD1E67">
      <w:t>A51200</w:t>
    </w:r>
    <w:r w:rsidR="00F368D2">
      <w:fldChar w:fldCharType="end"/>
    </w:r>
    <w:r w:rsidR="00DD1E67">
      <w:t xml:space="preserve">   30/10/2020</w:t>
    </w:r>
    <w:r w:rsidR="002157EB">
      <w:ptab w:relativeTo="margin" w:alignment="right" w:leader="none"/>
    </w:r>
    <w:r w:rsidRPr="00D50669">
      <w:t xml:space="preserve">    Page </w:t>
    </w:r>
    <w:r w:rsidRPr="00D50669">
      <w:fldChar w:fldCharType="begin"/>
    </w:r>
    <w:r w:rsidRPr="00D50669">
      <w:instrText xml:space="preserve"> PAGE   \* MERGEFORMAT </w:instrText>
    </w:r>
    <w:r w:rsidRPr="00D50669">
      <w:fldChar w:fldCharType="separate"/>
    </w:r>
    <w:r w:rsidR="00DD1E67">
      <w:rPr>
        <w:noProof/>
      </w:rPr>
      <w:t>2</w:t>
    </w:r>
    <w:r w:rsidRPr="00D50669">
      <w:fldChar w:fldCharType="end"/>
    </w:r>
    <w:r w:rsidRPr="00D50669">
      <w:t xml:space="preserve"> of </w:t>
    </w:r>
    <w:fldSimple w:instr=" NUMPAGES  \* Arabic  \* MERGEFORMAT ">
      <w:r w:rsidR="00DD1E67">
        <w:rPr>
          <w:noProof/>
        </w:rPr>
        <w:t>2</w:t>
      </w:r>
    </w:fldSimple>
  </w:p>
  <w:p w:rsidR="00983F47" w:rsidRDefault="00983F47" w:rsidP="0012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Default="00983F47" w:rsidP="002157EB">
    <w:pPr>
      <w:pStyle w:val="QMSFooter"/>
    </w:pPr>
    <w:r w:rsidRPr="002157EB">
      <w:ptab w:relativeTo="margin" w:alignment="left" w:leader="none"/>
    </w:r>
    <w:r w:rsidRPr="002157EB">
      <w:ptab w:relativeTo="margin" w:alignment="left" w:leader="none"/>
    </w:r>
    <w:r w:rsidR="007F0614" w:rsidRPr="002157EB">
      <w:ptab w:relativeTo="margin" w:alignment="left" w:leader="none"/>
    </w:r>
    <w:r w:rsidRPr="002157EB">
      <w:t>National Offshore Petroleum Safety and Env</w:t>
    </w:r>
    <w:r w:rsidR="0051695D">
      <w:t>ironmental Management Authority</w:t>
    </w:r>
    <w:r w:rsidR="007F0614" w:rsidRPr="002157EB">
      <w:ptab w:relativeTo="margin" w:alignment="center" w:leader="none"/>
    </w:r>
    <w:r w:rsidR="007F0614" w:rsidRPr="002157EB">
      <w:ptab w:relativeTo="margin" w:alignment="center" w:leader="none"/>
    </w:r>
    <w:r w:rsidR="00F368D2">
      <w:fldChar w:fldCharType="begin"/>
    </w:r>
    <w:r w:rsidR="00F368D2">
      <w:instrText xml:space="preserve"> DOCPROPERTY  Objective-FileNumber  \* MERGEFORMAT </w:instrText>
    </w:r>
    <w:r w:rsidR="00F368D2">
      <w:fldChar w:fldCharType="separate"/>
    </w:r>
    <w:r w:rsidR="00DD1E67">
      <w:t>N-03000-FM0522</w:t>
    </w:r>
    <w:r w:rsidR="00F368D2">
      <w:fldChar w:fldCharType="end"/>
    </w:r>
    <w:r w:rsidR="0046743E">
      <w:t xml:space="preserve"> </w:t>
    </w:r>
    <w:r w:rsidR="00483D66">
      <w:t xml:space="preserve">  </w:t>
    </w:r>
    <w:r w:rsidR="0046743E">
      <w:t xml:space="preserve"> </w:t>
    </w:r>
    <w:r w:rsidR="00F368D2">
      <w:fldChar w:fldCharType="begin"/>
    </w:r>
    <w:r w:rsidR="00F368D2">
      <w:instrText xml:space="preserve"> DOCPROPERTY  Objective-Id  \* MERGEFORMAT </w:instrText>
    </w:r>
    <w:r w:rsidR="00F368D2">
      <w:fldChar w:fldCharType="separate"/>
    </w:r>
    <w:r w:rsidR="00DD1E67">
      <w:t>A51200</w:t>
    </w:r>
    <w:r w:rsidR="00F368D2">
      <w:fldChar w:fldCharType="end"/>
    </w:r>
    <w:r w:rsidR="00DD1E67">
      <w:t xml:space="preserve">  </w:t>
    </w:r>
    <w:r w:rsidR="00DD1E67">
      <w:t>30/10/2020</w:t>
    </w:r>
    <w:r w:rsidR="00DD1E67">
      <w:tab/>
    </w:r>
    <w:r w:rsidR="00DD1E67">
      <w:tab/>
    </w:r>
    <w:r w:rsidR="00DD1E67">
      <w:tab/>
    </w:r>
    <w:r w:rsidR="00DD1E67">
      <w:tab/>
    </w:r>
    <w:r w:rsidR="00DD1E67">
      <w:tab/>
    </w:r>
    <w:r w:rsidR="00DD1E67">
      <w:tab/>
    </w:r>
    <w:r w:rsidRPr="002157EB">
      <w:t xml:space="preserve">     Page </w:t>
    </w:r>
    <w:r w:rsidRPr="002157EB">
      <w:fldChar w:fldCharType="begin"/>
    </w:r>
    <w:r w:rsidRPr="002157EB">
      <w:instrText xml:space="preserve"> PAGE   \* MERGEFORMAT </w:instrText>
    </w:r>
    <w:r w:rsidRPr="002157EB">
      <w:fldChar w:fldCharType="separate"/>
    </w:r>
    <w:r w:rsidR="00DD1E67">
      <w:rPr>
        <w:noProof/>
      </w:rPr>
      <w:t>1</w:t>
    </w:r>
    <w:r w:rsidRPr="002157EB">
      <w:fldChar w:fldCharType="end"/>
    </w:r>
    <w:r w:rsidRPr="002157EB">
      <w:t xml:space="preserve"> of </w:t>
    </w:r>
    <w:r w:rsidR="00F368D2">
      <w:fldChar w:fldCharType="begin"/>
    </w:r>
    <w:r w:rsidR="00F368D2">
      <w:instrText xml:space="preserve"> NUMPAGES  \* Arabic  \* MERGEFORMAT </w:instrText>
    </w:r>
    <w:r w:rsidR="00F368D2">
      <w:fldChar w:fldCharType="separate"/>
    </w:r>
    <w:r w:rsidR="00DD1E67">
      <w:rPr>
        <w:noProof/>
      </w:rPr>
      <w:t>2</w:t>
    </w:r>
    <w:r w:rsidR="00F368D2">
      <w:rPr>
        <w:noProof/>
      </w:rPr>
      <w:fldChar w:fldCharType="end"/>
    </w:r>
  </w:p>
  <w:p w:rsidR="00C828DC" w:rsidRPr="002157EB" w:rsidRDefault="00C828DC" w:rsidP="002157EB">
    <w:pPr>
      <w:pStyle w:val="QMS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8D2" w:rsidRPr="000D4EDE" w:rsidRDefault="00F368D2" w:rsidP="000D4EDE">
      <w:r>
        <w:separator/>
      </w:r>
    </w:p>
    <w:p w:rsidR="00F368D2" w:rsidRDefault="00F368D2"/>
    <w:p w:rsidR="00F368D2" w:rsidRDefault="00F368D2"/>
  </w:footnote>
  <w:footnote w:type="continuationSeparator" w:id="0">
    <w:p w:rsidR="00F368D2" w:rsidRPr="000D4EDE" w:rsidRDefault="00F368D2" w:rsidP="000D4EDE">
      <w:r>
        <w:continuationSeparator/>
      </w:r>
    </w:p>
    <w:p w:rsidR="00F368D2" w:rsidRDefault="00F368D2"/>
    <w:p w:rsidR="00F368D2" w:rsidRDefault="00F368D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Default="00983F47">
    <w:pPr>
      <w:pStyle w:val="Header"/>
    </w:pPr>
  </w:p>
  <w:p w:rsidR="00983F47" w:rsidRDefault="00983F47"/>
  <w:p w:rsidR="00983F47" w:rsidRDefault="00983F4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25" w:rsidRPr="001264E4" w:rsidRDefault="00F368D2" w:rsidP="001264E4">
    <w:pPr>
      <w:spacing w:before="0" w:after="0"/>
      <w:jc w:val="right"/>
      <w:rPr>
        <w:color w:val="6B6E71"/>
        <w:sz w:val="16"/>
      </w:rPr>
    </w:pPr>
    <w:r>
      <w:fldChar w:fldCharType="begin"/>
    </w:r>
    <w:r>
      <w:instrText xml:space="preserve"> STYLEREF  "Document Title"  \* MERGEFORMAT </w:instrText>
    </w:r>
    <w:r>
      <w:fldChar w:fldCharType="separate"/>
    </w:r>
    <w:r w:rsidR="00DD1E67">
      <w:rPr>
        <w:noProof/>
      </w:rPr>
      <w:t>Deaths or Injuries - Monthly Summary Report</w:t>
    </w:r>
    <w:r>
      <w:rPr>
        <w:noProof/>
      </w:rPr>
      <w:fldChar w:fldCharType="end"/>
    </w:r>
    <w:r w:rsidR="00F91ED4">
      <w:br/>
    </w:r>
    <w:r w:rsidR="00983F47" w:rsidRPr="001264E4">
      <w:rPr>
        <w:noProof/>
        <w:color w:val="6B6E71"/>
        <w:sz w:val="16"/>
        <w:lang w:eastAsia="en-AU"/>
      </w:rPr>
      <w:drawing>
        <wp:anchor distT="0" distB="0" distL="114300" distR="114300" simplePos="0" relativeHeight="251675648" behindDoc="1" locked="0" layoutInCell="1" allowOverlap="0" wp14:anchorId="75181DCB" wp14:editId="393BE5D0">
          <wp:simplePos x="0" y="0"/>
          <wp:positionH relativeFrom="margin">
            <wp:posOffset>-50165</wp:posOffset>
          </wp:positionH>
          <wp:positionV relativeFrom="page">
            <wp:posOffset>368300</wp:posOffset>
          </wp:positionV>
          <wp:extent cx="1980000" cy="432000"/>
          <wp:effectExtent l="0" t="0" r="127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fldSimple w:instr=" STYLEREF  DocTypeinBody ">
      <w:r w:rsidR="00DD1E67">
        <w:rPr>
          <w:noProof/>
        </w:rPr>
        <w:t>Form</w:t>
      </w:r>
    </w:fldSimple>
  </w:p>
  <w:p w:rsidR="00983F47" w:rsidRDefault="00983F47" w:rsidP="001264E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Pr="00E81A1C" w:rsidRDefault="003320FA" w:rsidP="00FC7C46">
    <w:pPr>
      <w:pStyle w:val="DocumentType"/>
    </w:pPr>
    <w:r>
      <w:rPr>
        <w:noProof/>
      </w:rPr>
      <w:fldChar w:fldCharType="begin"/>
    </w:r>
    <w:r>
      <w:rPr>
        <w:noProof/>
      </w:rPr>
      <w:instrText xml:space="preserve"> STYLEREF  DocTypeinBody </w:instrText>
    </w:r>
    <w:r>
      <w:rPr>
        <w:noProof/>
      </w:rPr>
      <w:fldChar w:fldCharType="separate"/>
    </w:r>
    <w:r w:rsidR="00DD1E67">
      <w:rPr>
        <w:noProof/>
      </w:rPr>
      <w:t>Form</w:t>
    </w:r>
    <w:r>
      <w:rPr>
        <w:noProof/>
      </w:rPr>
      <w:fldChar w:fldCharType="end"/>
    </w:r>
    <w:r w:rsidR="00983F47" w:rsidRPr="00E81A1C">
      <w:rPr>
        <w:noProof/>
        <w:lang w:eastAsia="en-AU"/>
      </w:rPr>
      <w:drawing>
        <wp:anchor distT="0" distB="0" distL="114300" distR="114300" simplePos="0" relativeHeight="251677696" behindDoc="1" locked="0" layoutInCell="1" allowOverlap="0" wp14:anchorId="0C03946D" wp14:editId="5AD263BA">
          <wp:simplePos x="0" y="0"/>
          <wp:positionH relativeFrom="margin">
            <wp:posOffset>-12065</wp:posOffset>
          </wp:positionH>
          <wp:positionV relativeFrom="page">
            <wp:posOffset>381000</wp:posOffset>
          </wp:positionV>
          <wp:extent cx="1980000" cy="432000"/>
          <wp:effectExtent l="0" t="0" r="127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rsidR="00983F47" w:rsidRDefault="00983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5"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50047C78"/>
    <w:multiLevelType w:val="hybridMultilevel"/>
    <w:tmpl w:val="BE5C4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abstractNumId w:val="10"/>
  </w:num>
  <w:num w:numId="2">
    <w:abstractNumId w:val="3"/>
  </w:num>
  <w:num w:numId="3">
    <w:abstractNumId w:val="1"/>
  </w:num>
  <w:num w:numId="4">
    <w:abstractNumId w:val="0"/>
  </w:num>
  <w:num w:numId="5">
    <w:abstractNumId w:val="6"/>
  </w:num>
  <w:num w:numId="6">
    <w:abstractNumId w:val="4"/>
  </w:num>
  <w:num w:numId="7">
    <w:abstractNumId w:val="7"/>
  </w:num>
  <w:num w:numId="8">
    <w:abstractNumId w:val="2"/>
  </w:num>
  <w:num w:numId="9">
    <w:abstractNumId w:val="2"/>
  </w:num>
  <w:num w:numId="10">
    <w:abstractNumId w:val="5"/>
  </w:num>
  <w:num w:numId="11">
    <w:abstractNumId w:val="8"/>
  </w:num>
  <w:num w:numId="12">
    <w:abstractNumId w:val="7"/>
  </w:num>
  <w:num w:numId="13">
    <w:abstractNumId w:val="7"/>
  </w:num>
  <w:num w:numId="1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D8"/>
    <w:rsid w:val="00000B35"/>
    <w:rsid w:val="00005D98"/>
    <w:rsid w:val="000114B6"/>
    <w:rsid w:val="00011C96"/>
    <w:rsid w:val="00013307"/>
    <w:rsid w:val="000141B9"/>
    <w:rsid w:val="00021FB8"/>
    <w:rsid w:val="00024A3E"/>
    <w:rsid w:val="00026252"/>
    <w:rsid w:val="00034A19"/>
    <w:rsid w:val="00036F9E"/>
    <w:rsid w:val="000378D7"/>
    <w:rsid w:val="000413B3"/>
    <w:rsid w:val="00044B79"/>
    <w:rsid w:val="00044D0B"/>
    <w:rsid w:val="0005577E"/>
    <w:rsid w:val="00057B71"/>
    <w:rsid w:val="0007202C"/>
    <w:rsid w:val="00072B30"/>
    <w:rsid w:val="0007319C"/>
    <w:rsid w:val="000732AA"/>
    <w:rsid w:val="00073DCC"/>
    <w:rsid w:val="000767DD"/>
    <w:rsid w:val="000807D3"/>
    <w:rsid w:val="00084F8B"/>
    <w:rsid w:val="00086D07"/>
    <w:rsid w:val="00086F71"/>
    <w:rsid w:val="00093915"/>
    <w:rsid w:val="00094260"/>
    <w:rsid w:val="000949AD"/>
    <w:rsid w:val="00095109"/>
    <w:rsid w:val="00096B0F"/>
    <w:rsid w:val="000A1AD2"/>
    <w:rsid w:val="000A490E"/>
    <w:rsid w:val="000A5394"/>
    <w:rsid w:val="000B04C5"/>
    <w:rsid w:val="000B148C"/>
    <w:rsid w:val="000B63CA"/>
    <w:rsid w:val="000B752A"/>
    <w:rsid w:val="000C14D9"/>
    <w:rsid w:val="000C15C7"/>
    <w:rsid w:val="000C3B35"/>
    <w:rsid w:val="000C7130"/>
    <w:rsid w:val="000D047F"/>
    <w:rsid w:val="000D4EDE"/>
    <w:rsid w:val="000D6D6D"/>
    <w:rsid w:val="000D7346"/>
    <w:rsid w:val="000D7611"/>
    <w:rsid w:val="000E1CAD"/>
    <w:rsid w:val="000E2460"/>
    <w:rsid w:val="000E43AC"/>
    <w:rsid w:val="000F583E"/>
    <w:rsid w:val="001055BF"/>
    <w:rsid w:val="001063AD"/>
    <w:rsid w:val="00110A08"/>
    <w:rsid w:val="00113004"/>
    <w:rsid w:val="001166BA"/>
    <w:rsid w:val="00123576"/>
    <w:rsid w:val="001242FC"/>
    <w:rsid w:val="00124B21"/>
    <w:rsid w:val="001264E4"/>
    <w:rsid w:val="001327B8"/>
    <w:rsid w:val="00134339"/>
    <w:rsid w:val="0013471B"/>
    <w:rsid w:val="001352D4"/>
    <w:rsid w:val="00151D1C"/>
    <w:rsid w:val="00151EA0"/>
    <w:rsid w:val="0015591C"/>
    <w:rsid w:val="00157C98"/>
    <w:rsid w:val="001653B6"/>
    <w:rsid w:val="001658D4"/>
    <w:rsid w:val="00172E04"/>
    <w:rsid w:val="00174B0F"/>
    <w:rsid w:val="001755DB"/>
    <w:rsid w:val="00175CA5"/>
    <w:rsid w:val="0018235E"/>
    <w:rsid w:val="0018436E"/>
    <w:rsid w:val="001912C9"/>
    <w:rsid w:val="001A112D"/>
    <w:rsid w:val="001A3763"/>
    <w:rsid w:val="001A422E"/>
    <w:rsid w:val="001A4A41"/>
    <w:rsid w:val="001A664F"/>
    <w:rsid w:val="001B2A32"/>
    <w:rsid w:val="001B2DB7"/>
    <w:rsid w:val="001B2E0E"/>
    <w:rsid w:val="001C1E92"/>
    <w:rsid w:val="001D0C02"/>
    <w:rsid w:val="001E0F51"/>
    <w:rsid w:val="001E423B"/>
    <w:rsid w:val="001E55BF"/>
    <w:rsid w:val="001E614D"/>
    <w:rsid w:val="001F035D"/>
    <w:rsid w:val="001F6E1A"/>
    <w:rsid w:val="001F780A"/>
    <w:rsid w:val="001F7917"/>
    <w:rsid w:val="00200613"/>
    <w:rsid w:val="00201263"/>
    <w:rsid w:val="00201C55"/>
    <w:rsid w:val="0021045D"/>
    <w:rsid w:val="0021101B"/>
    <w:rsid w:val="00212F5C"/>
    <w:rsid w:val="002157EB"/>
    <w:rsid w:val="00216872"/>
    <w:rsid w:val="00220550"/>
    <w:rsid w:val="002213C9"/>
    <w:rsid w:val="002301A2"/>
    <w:rsid w:val="00233C9A"/>
    <w:rsid w:val="00236C2D"/>
    <w:rsid w:val="002374B7"/>
    <w:rsid w:val="00240126"/>
    <w:rsid w:val="00240D4E"/>
    <w:rsid w:val="00241C19"/>
    <w:rsid w:val="0024304D"/>
    <w:rsid w:val="0024336B"/>
    <w:rsid w:val="0024372D"/>
    <w:rsid w:val="00244826"/>
    <w:rsid w:val="00247ACA"/>
    <w:rsid w:val="00252E6A"/>
    <w:rsid w:val="0025782A"/>
    <w:rsid w:val="002661A6"/>
    <w:rsid w:val="00266C23"/>
    <w:rsid w:val="00271604"/>
    <w:rsid w:val="00277D1C"/>
    <w:rsid w:val="0028024E"/>
    <w:rsid w:val="00282FD3"/>
    <w:rsid w:val="00286EAD"/>
    <w:rsid w:val="0029389B"/>
    <w:rsid w:val="002A1894"/>
    <w:rsid w:val="002A1E2F"/>
    <w:rsid w:val="002A2188"/>
    <w:rsid w:val="002A36F2"/>
    <w:rsid w:val="002A4B4D"/>
    <w:rsid w:val="002A7304"/>
    <w:rsid w:val="002A7D14"/>
    <w:rsid w:val="002B0913"/>
    <w:rsid w:val="002B28E4"/>
    <w:rsid w:val="002B6643"/>
    <w:rsid w:val="002B7504"/>
    <w:rsid w:val="002C0D97"/>
    <w:rsid w:val="002C1C06"/>
    <w:rsid w:val="002C66D1"/>
    <w:rsid w:val="002C7065"/>
    <w:rsid w:val="002C7F4A"/>
    <w:rsid w:val="002D2804"/>
    <w:rsid w:val="002D4B6C"/>
    <w:rsid w:val="002D5274"/>
    <w:rsid w:val="002D57C2"/>
    <w:rsid w:val="002E6726"/>
    <w:rsid w:val="002F0C2C"/>
    <w:rsid w:val="00300655"/>
    <w:rsid w:val="00303D18"/>
    <w:rsid w:val="00307ADD"/>
    <w:rsid w:val="00307C08"/>
    <w:rsid w:val="0031140C"/>
    <w:rsid w:val="00311E3E"/>
    <w:rsid w:val="00312A66"/>
    <w:rsid w:val="003130CA"/>
    <w:rsid w:val="00315AAB"/>
    <w:rsid w:val="0032372A"/>
    <w:rsid w:val="00324368"/>
    <w:rsid w:val="00324641"/>
    <w:rsid w:val="00325C13"/>
    <w:rsid w:val="003320FA"/>
    <w:rsid w:val="00334BEC"/>
    <w:rsid w:val="0033501F"/>
    <w:rsid w:val="00335917"/>
    <w:rsid w:val="003517AE"/>
    <w:rsid w:val="00352360"/>
    <w:rsid w:val="00371F54"/>
    <w:rsid w:val="00374ED1"/>
    <w:rsid w:val="0037770C"/>
    <w:rsid w:val="00377C8B"/>
    <w:rsid w:val="00383A95"/>
    <w:rsid w:val="00385CA0"/>
    <w:rsid w:val="003928CD"/>
    <w:rsid w:val="00397CC6"/>
    <w:rsid w:val="003A2733"/>
    <w:rsid w:val="003A3021"/>
    <w:rsid w:val="003A627E"/>
    <w:rsid w:val="003A79EE"/>
    <w:rsid w:val="003B26CA"/>
    <w:rsid w:val="003B2721"/>
    <w:rsid w:val="003B6E16"/>
    <w:rsid w:val="003C180A"/>
    <w:rsid w:val="003C1E25"/>
    <w:rsid w:val="003C77AE"/>
    <w:rsid w:val="003C7C05"/>
    <w:rsid w:val="003D27CB"/>
    <w:rsid w:val="003D329D"/>
    <w:rsid w:val="003E6BF6"/>
    <w:rsid w:val="003F0F0D"/>
    <w:rsid w:val="0040173E"/>
    <w:rsid w:val="00411E5A"/>
    <w:rsid w:val="00413682"/>
    <w:rsid w:val="00413C56"/>
    <w:rsid w:val="00435339"/>
    <w:rsid w:val="00436A8C"/>
    <w:rsid w:val="00442B85"/>
    <w:rsid w:val="0044447D"/>
    <w:rsid w:val="00450928"/>
    <w:rsid w:val="00463FA8"/>
    <w:rsid w:val="00465765"/>
    <w:rsid w:val="0046743E"/>
    <w:rsid w:val="00472CBC"/>
    <w:rsid w:val="00483D66"/>
    <w:rsid w:val="00493DAA"/>
    <w:rsid w:val="00494335"/>
    <w:rsid w:val="00495A4C"/>
    <w:rsid w:val="00495A57"/>
    <w:rsid w:val="004967A1"/>
    <w:rsid w:val="004A1F43"/>
    <w:rsid w:val="004B584E"/>
    <w:rsid w:val="004B6FBF"/>
    <w:rsid w:val="004C1106"/>
    <w:rsid w:val="004C24BD"/>
    <w:rsid w:val="004C6D4B"/>
    <w:rsid w:val="004D513B"/>
    <w:rsid w:val="004E1FD3"/>
    <w:rsid w:val="004E2269"/>
    <w:rsid w:val="004E237C"/>
    <w:rsid w:val="004F3339"/>
    <w:rsid w:val="004F4069"/>
    <w:rsid w:val="004F72A2"/>
    <w:rsid w:val="004F755D"/>
    <w:rsid w:val="005026D4"/>
    <w:rsid w:val="00503A51"/>
    <w:rsid w:val="005070D4"/>
    <w:rsid w:val="00512309"/>
    <w:rsid w:val="0051695D"/>
    <w:rsid w:val="005201EE"/>
    <w:rsid w:val="00532E34"/>
    <w:rsid w:val="00542522"/>
    <w:rsid w:val="0054526E"/>
    <w:rsid w:val="005476B5"/>
    <w:rsid w:val="005602AE"/>
    <w:rsid w:val="005602DA"/>
    <w:rsid w:val="00561D94"/>
    <w:rsid w:val="005702D6"/>
    <w:rsid w:val="00573327"/>
    <w:rsid w:val="00576B26"/>
    <w:rsid w:val="00584E84"/>
    <w:rsid w:val="00584F24"/>
    <w:rsid w:val="005A3F63"/>
    <w:rsid w:val="005A59D0"/>
    <w:rsid w:val="005B073E"/>
    <w:rsid w:val="005B227F"/>
    <w:rsid w:val="005B7801"/>
    <w:rsid w:val="005C5891"/>
    <w:rsid w:val="005C7AFA"/>
    <w:rsid w:val="005C7C48"/>
    <w:rsid w:val="005D5FAE"/>
    <w:rsid w:val="005E1333"/>
    <w:rsid w:val="005F29B7"/>
    <w:rsid w:val="005F5039"/>
    <w:rsid w:val="005F728C"/>
    <w:rsid w:val="006008E4"/>
    <w:rsid w:val="006043D6"/>
    <w:rsid w:val="00606EB5"/>
    <w:rsid w:val="00617BD7"/>
    <w:rsid w:val="00617FDA"/>
    <w:rsid w:val="0062116F"/>
    <w:rsid w:val="00621260"/>
    <w:rsid w:val="00626087"/>
    <w:rsid w:val="006262DA"/>
    <w:rsid w:val="006306F7"/>
    <w:rsid w:val="006309FA"/>
    <w:rsid w:val="006312B5"/>
    <w:rsid w:val="00634E4C"/>
    <w:rsid w:val="00636B8B"/>
    <w:rsid w:val="006427FE"/>
    <w:rsid w:val="006506C1"/>
    <w:rsid w:val="00650E52"/>
    <w:rsid w:val="006512DB"/>
    <w:rsid w:val="00651CFE"/>
    <w:rsid w:val="0065747A"/>
    <w:rsid w:val="00657FCC"/>
    <w:rsid w:val="0066674D"/>
    <w:rsid w:val="00666A78"/>
    <w:rsid w:val="00676C12"/>
    <w:rsid w:val="0068643A"/>
    <w:rsid w:val="006909E2"/>
    <w:rsid w:val="00690EA8"/>
    <w:rsid w:val="0069243D"/>
    <w:rsid w:val="0069375D"/>
    <w:rsid w:val="0069407C"/>
    <w:rsid w:val="0069574E"/>
    <w:rsid w:val="006A1631"/>
    <w:rsid w:val="006A1921"/>
    <w:rsid w:val="006A1988"/>
    <w:rsid w:val="006A2303"/>
    <w:rsid w:val="006A4553"/>
    <w:rsid w:val="006A47C3"/>
    <w:rsid w:val="006B0158"/>
    <w:rsid w:val="006D1B91"/>
    <w:rsid w:val="006E113F"/>
    <w:rsid w:val="006E1C18"/>
    <w:rsid w:val="006E6F70"/>
    <w:rsid w:val="006F145A"/>
    <w:rsid w:val="006F27CB"/>
    <w:rsid w:val="006F359B"/>
    <w:rsid w:val="006F3E47"/>
    <w:rsid w:val="006F5865"/>
    <w:rsid w:val="00701A9F"/>
    <w:rsid w:val="00701EC6"/>
    <w:rsid w:val="00705779"/>
    <w:rsid w:val="00706179"/>
    <w:rsid w:val="00710701"/>
    <w:rsid w:val="007134D5"/>
    <w:rsid w:val="00714F78"/>
    <w:rsid w:val="007170F7"/>
    <w:rsid w:val="00721291"/>
    <w:rsid w:val="007253B8"/>
    <w:rsid w:val="007314A2"/>
    <w:rsid w:val="00731F3A"/>
    <w:rsid w:val="00736E7D"/>
    <w:rsid w:val="007509A6"/>
    <w:rsid w:val="00753F83"/>
    <w:rsid w:val="007540FF"/>
    <w:rsid w:val="007541B0"/>
    <w:rsid w:val="0075469B"/>
    <w:rsid w:val="00754C90"/>
    <w:rsid w:val="00755163"/>
    <w:rsid w:val="00756AAB"/>
    <w:rsid w:val="00757F63"/>
    <w:rsid w:val="007645AE"/>
    <w:rsid w:val="00764992"/>
    <w:rsid w:val="00770FCD"/>
    <w:rsid w:val="00774D9F"/>
    <w:rsid w:val="00775AA0"/>
    <w:rsid w:val="00776B10"/>
    <w:rsid w:val="007770FA"/>
    <w:rsid w:val="007905D6"/>
    <w:rsid w:val="00791738"/>
    <w:rsid w:val="00791780"/>
    <w:rsid w:val="00793C55"/>
    <w:rsid w:val="007A0EB7"/>
    <w:rsid w:val="007A1A58"/>
    <w:rsid w:val="007A2369"/>
    <w:rsid w:val="007B7977"/>
    <w:rsid w:val="007C08B1"/>
    <w:rsid w:val="007C19BB"/>
    <w:rsid w:val="007C2CC2"/>
    <w:rsid w:val="007C38BD"/>
    <w:rsid w:val="007C79AA"/>
    <w:rsid w:val="007D31DA"/>
    <w:rsid w:val="007D5960"/>
    <w:rsid w:val="007D72C5"/>
    <w:rsid w:val="007E1B5C"/>
    <w:rsid w:val="007E525D"/>
    <w:rsid w:val="007F0323"/>
    <w:rsid w:val="007F0614"/>
    <w:rsid w:val="007F379E"/>
    <w:rsid w:val="007F471C"/>
    <w:rsid w:val="00800C90"/>
    <w:rsid w:val="00801114"/>
    <w:rsid w:val="008016E6"/>
    <w:rsid w:val="00802E5A"/>
    <w:rsid w:val="008125F8"/>
    <w:rsid w:val="00827E71"/>
    <w:rsid w:val="00843144"/>
    <w:rsid w:val="008436F8"/>
    <w:rsid w:val="00844B1D"/>
    <w:rsid w:val="00844F5C"/>
    <w:rsid w:val="00845843"/>
    <w:rsid w:val="00845CD8"/>
    <w:rsid w:val="00846D34"/>
    <w:rsid w:val="00851749"/>
    <w:rsid w:val="00852D9F"/>
    <w:rsid w:val="00857001"/>
    <w:rsid w:val="00857697"/>
    <w:rsid w:val="008637EC"/>
    <w:rsid w:val="00867A56"/>
    <w:rsid w:val="00870BC6"/>
    <w:rsid w:val="00872A7A"/>
    <w:rsid w:val="0087777A"/>
    <w:rsid w:val="0088036D"/>
    <w:rsid w:val="00881155"/>
    <w:rsid w:val="00882370"/>
    <w:rsid w:val="00882892"/>
    <w:rsid w:val="00885A14"/>
    <w:rsid w:val="00885B38"/>
    <w:rsid w:val="0088689B"/>
    <w:rsid w:val="00890FA0"/>
    <w:rsid w:val="008947BF"/>
    <w:rsid w:val="00895C87"/>
    <w:rsid w:val="00897F2B"/>
    <w:rsid w:val="008A214D"/>
    <w:rsid w:val="008A72D2"/>
    <w:rsid w:val="008A74A3"/>
    <w:rsid w:val="008B6868"/>
    <w:rsid w:val="008B6D24"/>
    <w:rsid w:val="008C48FA"/>
    <w:rsid w:val="008C6A43"/>
    <w:rsid w:val="008D080C"/>
    <w:rsid w:val="008D37D4"/>
    <w:rsid w:val="008D6437"/>
    <w:rsid w:val="008D6EDF"/>
    <w:rsid w:val="008E3EF5"/>
    <w:rsid w:val="008E54C3"/>
    <w:rsid w:val="008F33B5"/>
    <w:rsid w:val="008F3B40"/>
    <w:rsid w:val="008F6E94"/>
    <w:rsid w:val="00906799"/>
    <w:rsid w:val="00911B58"/>
    <w:rsid w:val="00922193"/>
    <w:rsid w:val="00924152"/>
    <w:rsid w:val="00926DFB"/>
    <w:rsid w:val="00927CD5"/>
    <w:rsid w:val="0093194D"/>
    <w:rsid w:val="00931FE5"/>
    <w:rsid w:val="00934C3F"/>
    <w:rsid w:val="009410E3"/>
    <w:rsid w:val="009417AE"/>
    <w:rsid w:val="009421CA"/>
    <w:rsid w:val="00945B3F"/>
    <w:rsid w:val="00946E85"/>
    <w:rsid w:val="00950DCB"/>
    <w:rsid w:val="00952D4C"/>
    <w:rsid w:val="00960246"/>
    <w:rsid w:val="00963525"/>
    <w:rsid w:val="009635C4"/>
    <w:rsid w:val="00964E2C"/>
    <w:rsid w:val="009657E7"/>
    <w:rsid w:val="009720E1"/>
    <w:rsid w:val="00974F0E"/>
    <w:rsid w:val="00975A93"/>
    <w:rsid w:val="00975CD7"/>
    <w:rsid w:val="00983F47"/>
    <w:rsid w:val="0098448A"/>
    <w:rsid w:val="00985E70"/>
    <w:rsid w:val="009904FA"/>
    <w:rsid w:val="00990CE3"/>
    <w:rsid w:val="009979F4"/>
    <w:rsid w:val="009A1D38"/>
    <w:rsid w:val="009A45B2"/>
    <w:rsid w:val="009A4DA4"/>
    <w:rsid w:val="009A5585"/>
    <w:rsid w:val="009A59D5"/>
    <w:rsid w:val="009B38FC"/>
    <w:rsid w:val="009C4073"/>
    <w:rsid w:val="009C7BE6"/>
    <w:rsid w:val="009D1D6B"/>
    <w:rsid w:val="009D2DDD"/>
    <w:rsid w:val="009E2F4A"/>
    <w:rsid w:val="009E48D1"/>
    <w:rsid w:val="009F6EDA"/>
    <w:rsid w:val="009F7198"/>
    <w:rsid w:val="00A02828"/>
    <w:rsid w:val="00A10DA6"/>
    <w:rsid w:val="00A10E90"/>
    <w:rsid w:val="00A151E9"/>
    <w:rsid w:val="00A15DBB"/>
    <w:rsid w:val="00A24EAF"/>
    <w:rsid w:val="00A259F2"/>
    <w:rsid w:val="00A33802"/>
    <w:rsid w:val="00A37162"/>
    <w:rsid w:val="00A37E51"/>
    <w:rsid w:val="00A40D44"/>
    <w:rsid w:val="00A524E5"/>
    <w:rsid w:val="00A53690"/>
    <w:rsid w:val="00A537AD"/>
    <w:rsid w:val="00A6205C"/>
    <w:rsid w:val="00A6208D"/>
    <w:rsid w:val="00A62D31"/>
    <w:rsid w:val="00A63380"/>
    <w:rsid w:val="00A8204C"/>
    <w:rsid w:val="00A82B17"/>
    <w:rsid w:val="00A8584C"/>
    <w:rsid w:val="00A865C7"/>
    <w:rsid w:val="00A92B94"/>
    <w:rsid w:val="00A93D36"/>
    <w:rsid w:val="00A97E3B"/>
    <w:rsid w:val="00AA1088"/>
    <w:rsid w:val="00AA20A1"/>
    <w:rsid w:val="00AA41F2"/>
    <w:rsid w:val="00AB039E"/>
    <w:rsid w:val="00AB4206"/>
    <w:rsid w:val="00AB51E5"/>
    <w:rsid w:val="00AC2DD5"/>
    <w:rsid w:val="00AC43DF"/>
    <w:rsid w:val="00AC5035"/>
    <w:rsid w:val="00AC5712"/>
    <w:rsid w:val="00AC72FC"/>
    <w:rsid w:val="00AC7E54"/>
    <w:rsid w:val="00AD7256"/>
    <w:rsid w:val="00AD7D8E"/>
    <w:rsid w:val="00AE6A4E"/>
    <w:rsid w:val="00AE7524"/>
    <w:rsid w:val="00AE7B98"/>
    <w:rsid w:val="00AF129F"/>
    <w:rsid w:val="00AF6EB2"/>
    <w:rsid w:val="00B00F2A"/>
    <w:rsid w:val="00B04E29"/>
    <w:rsid w:val="00B12DC9"/>
    <w:rsid w:val="00B13F84"/>
    <w:rsid w:val="00B14018"/>
    <w:rsid w:val="00B14604"/>
    <w:rsid w:val="00B15ABA"/>
    <w:rsid w:val="00B206D4"/>
    <w:rsid w:val="00B24FA1"/>
    <w:rsid w:val="00B33568"/>
    <w:rsid w:val="00B34339"/>
    <w:rsid w:val="00B41678"/>
    <w:rsid w:val="00B41ED8"/>
    <w:rsid w:val="00B42B2F"/>
    <w:rsid w:val="00B44900"/>
    <w:rsid w:val="00B46555"/>
    <w:rsid w:val="00B472E1"/>
    <w:rsid w:val="00B52821"/>
    <w:rsid w:val="00B61D9C"/>
    <w:rsid w:val="00B65B2B"/>
    <w:rsid w:val="00B71170"/>
    <w:rsid w:val="00B74908"/>
    <w:rsid w:val="00B77FFD"/>
    <w:rsid w:val="00B80BCE"/>
    <w:rsid w:val="00B81524"/>
    <w:rsid w:val="00B81740"/>
    <w:rsid w:val="00B85702"/>
    <w:rsid w:val="00B8594B"/>
    <w:rsid w:val="00B85D7B"/>
    <w:rsid w:val="00B900EA"/>
    <w:rsid w:val="00B91069"/>
    <w:rsid w:val="00B92842"/>
    <w:rsid w:val="00B936C7"/>
    <w:rsid w:val="00B97506"/>
    <w:rsid w:val="00BA0A85"/>
    <w:rsid w:val="00BA2713"/>
    <w:rsid w:val="00BA2941"/>
    <w:rsid w:val="00BA3AB8"/>
    <w:rsid w:val="00BA4C61"/>
    <w:rsid w:val="00BA627A"/>
    <w:rsid w:val="00BB1B78"/>
    <w:rsid w:val="00BB22FA"/>
    <w:rsid w:val="00BB3E80"/>
    <w:rsid w:val="00BB6F08"/>
    <w:rsid w:val="00BC35F3"/>
    <w:rsid w:val="00BC7F41"/>
    <w:rsid w:val="00BD12A1"/>
    <w:rsid w:val="00BD14AE"/>
    <w:rsid w:val="00BD1C47"/>
    <w:rsid w:val="00BD7B6C"/>
    <w:rsid w:val="00BD7B83"/>
    <w:rsid w:val="00BE020B"/>
    <w:rsid w:val="00BE0C87"/>
    <w:rsid w:val="00BE35EE"/>
    <w:rsid w:val="00BE7F6C"/>
    <w:rsid w:val="00BF17C6"/>
    <w:rsid w:val="00BF3A7A"/>
    <w:rsid w:val="00C00FDA"/>
    <w:rsid w:val="00C02EB9"/>
    <w:rsid w:val="00C04E4B"/>
    <w:rsid w:val="00C07E13"/>
    <w:rsid w:val="00C11B56"/>
    <w:rsid w:val="00C16045"/>
    <w:rsid w:val="00C163D8"/>
    <w:rsid w:val="00C179EA"/>
    <w:rsid w:val="00C2119E"/>
    <w:rsid w:val="00C21E27"/>
    <w:rsid w:val="00C26CD5"/>
    <w:rsid w:val="00C30A73"/>
    <w:rsid w:val="00C3521C"/>
    <w:rsid w:val="00C52DA0"/>
    <w:rsid w:val="00C57020"/>
    <w:rsid w:val="00C62BF5"/>
    <w:rsid w:val="00C636DA"/>
    <w:rsid w:val="00C658A2"/>
    <w:rsid w:val="00C67E22"/>
    <w:rsid w:val="00C72271"/>
    <w:rsid w:val="00C81356"/>
    <w:rsid w:val="00C828DC"/>
    <w:rsid w:val="00C87DA0"/>
    <w:rsid w:val="00C9654B"/>
    <w:rsid w:val="00CA6D74"/>
    <w:rsid w:val="00CA6FF9"/>
    <w:rsid w:val="00CB4238"/>
    <w:rsid w:val="00CB5938"/>
    <w:rsid w:val="00CC1A64"/>
    <w:rsid w:val="00CC333D"/>
    <w:rsid w:val="00CC34EB"/>
    <w:rsid w:val="00CC66EA"/>
    <w:rsid w:val="00CD3C17"/>
    <w:rsid w:val="00CD56C4"/>
    <w:rsid w:val="00CD69B8"/>
    <w:rsid w:val="00CE1F9C"/>
    <w:rsid w:val="00CE2E48"/>
    <w:rsid w:val="00CE691F"/>
    <w:rsid w:val="00CF4F85"/>
    <w:rsid w:val="00CF6672"/>
    <w:rsid w:val="00D01BE2"/>
    <w:rsid w:val="00D021F7"/>
    <w:rsid w:val="00D02740"/>
    <w:rsid w:val="00D05E69"/>
    <w:rsid w:val="00D069C7"/>
    <w:rsid w:val="00D078A2"/>
    <w:rsid w:val="00D1046C"/>
    <w:rsid w:val="00D129A4"/>
    <w:rsid w:val="00D15D97"/>
    <w:rsid w:val="00D21123"/>
    <w:rsid w:val="00D21FCE"/>
    <w:rsid w:val="00D26BB7"/>
    <w:rsid w:val="00D31834"/>
    <w:rsid w:val="00D3283B"/>
    <w:rsid w:val="00D346B3"/>
    <w:rsid w:val="00D35CEB"/>
    <w:rsid w:val="00D367EB"/>
    <w:rsid w:val="00D45954"/>
    <w:rsid w:val="00D461C2"/>
    <w:rsid w:val="00D46914"/>
    <w:rsid w:val="00D50669"/>
    <w:rsid w:val="00D61AAE"/>
    <w:rsid w:val="00D63A47"/>
    <w:rsid w:val="00D64CB8"/>
    <w:rsid w:val="00D7010A"/>
    <w:rsid w:val="00D72FD8"/>
    <w:rsid w:val="00D73A5A"/>
    <w:rsid w:val="00D76DEA"/>
    <w:rsid w:val="00D852CD"/>
    <w:rsid w:val="00D90207"/>
    <w:rsid w:val="00D91EE6"/>
    <w:rsid w:val="00D93015"/>
    <w:rsid w:val="00D948F2"/>
    <w:rsid w:val="00D9697A"/>
    <w:rsid w:val="00DA4C48"/>
    <w:rsid w:val="00DA727D"/>
    <w:rsid w:val="00DB0066"/>
    <w:rsid w:val="00DB460C"/>
    <w:rsid w:val="00DB53A7"/>
    <w:rsid w:val="00DC1347"/>
    <w:rsid w:val="00DC4FAE"/>
    <w:rsid w:val="00DD0E98"/>
    <w:rsid w:val="00DD170F"/>
    <w:rsid w:val="00DD1E67"/>
    <w:rsid w:val="00DE0A8A"/>
    <w:rsid w:val="00DE4358"/>
    <w:rsid w:val="00DE58B8"/>
    <w:rsid w:val="00DE7E9F"/>
    <w:rsid w:val="00DF6E54"/>
    <w:rsid w:val="00E00B30"/>
    <w:rsid w:val="00E00D14"/>
    <w:rsid w:val="00E013AA"/>
    <w:rsid w:val="00E03606"/>
    <w:rsid w:val="00E04228"/>
    <w:rsid w:val="00E04457"/>
    <w:rsid w:val="00E04BBC"/>
    <w:rsid w:val="00E05741"/>
    <w:rsid w:val="00E10450"/>
    <w:rsid w:val="00E1478E"/>
    <w:rsid w:val="00E15809"/>
    <w:rsid w:val="00E159D7"/>
    <w:rsid w:val="00E21653"/>
    <w:rsid w:val="00E227A5"/>
    <w:rsid w:val="00E2414E"/>
    <w:rsid w:val="00E258CC"/>
    <w:rsid w:val="00E26830"/>
    <w:rsid w:val="00E30F4E"/>
    <w:rsid w:val="00E37684"/>
    <w:rsid w:val="00E377E9"/>
    <w:rsid w:val="00E401FE"/>
    <w:rsid w:val="00E40B36"/>
    <w:rsid w:val="00E42932"/>
    <w:rsid w:val="00E444F1"/>
    <w:rsid w:val="00E457BA"/>
    <w:rsid w:val="00E51672"/>
    <w:rsid w:val="00E55EE5"/>
    <w:rsid w:val="00E625B3"/>
    <w:rsid w:val="00E64743"/>
    <w:rsid w:val="00E7257D"/>
    <w:rsid w:val="00E728CB"/>
    <w:rsid w:val="00E72F20"/>
    <w:rsid w:val="00E7336F"/>
    <w:rsid w:val="00E75249"/>
    <w:rsid w:val="00E76262"/>
    <w:rsid w:val="00E81A1C"/>
    <w:rsid w:val="00E84A6B"/>
    <w:rsid w:val="00E85315"/>
    <w:rsid w:val="00E87070"/>
    <w:rsid w:val="00E87837"/>
    <w:rsid w:val="00E92385"/>
    <w:rsid w:val="00E96DEA"/>
    <w:rsid w:val="00EA1585"/>
    <w:rsid w:val="00EA48AE"/>
    <w:rsid w:val="00EB09E2"/>
    <w:rsid w:val="00EB5948"/>
    <w:rsid w:val="00EB74A5"/>
    <w:rsid w:val="00EC6EEB"/>
    <w:rsid w:val="00EE0126"/>
    <w:rsid w:val="00EE7E55"/>
    <w:rsid w:val="00EF194F"/>
    <w:rsid w:val="00EF2A15"/>
    <w:rsid w:val="00EF5BFD"/>
    <w:rsid w:val="00F01C6F"/>
    <w:rsid w:val="00F02379"/>
    <w:rsid w:val="00F06686"/>
    <w:rsid w:val="00F06EE2"/>
    <w:rsid w:val="00F074DC"/>
    <w:rsid w:val="00F15F14"/>
    <w:rsid w:val="00F16DF9"/>
    <w:rsid w:val="00F24F8F"/>
    <w:rsid w:val="00F26797"/>
    <w:rsid w:val="00F307E0"/>
    <w:rsid w:val="00F33DAF"/>
    <w:rsid w:val="00F34D63"/>
    <w:rsid w:val="00F368D2"/>
    <w:rsid w:val="00F463F7"/>
    <w:rsid w:val="00F521C5"/>
    <w:rsid w:val="00F57F7A"/>
    <w:rsid w:val="00F62D33"/>
    <w:rsid w:val="00F63C48"/>
    <w:rsid w:val="00F6570B"/>
    <w:rsid w:val="00F67615"/>
    <w:rsid w:val="00F730F1"/>
    <w:rsid w:val="00F752C1"/>
    <w:rsid w:val="00F75C0A"/>
    <w:rsid w:val="00F76663"/>
    <w:rsid w:val="00F76C98"/>
    <w:rsid w:val="00F76CA0"/>
    <w:rsid w:val="00F778E1"/>
    <w:rsid w:val="00F804CD"/>
    <w:rsid w:val="00F80750"/>
    <w:rsid w:val="00F85F59"/>
    <w:rsid w:val="00F86717"/>
    <w:rsid w:val="00F867B7"/>
    <w:rsid w:val="00F86DD4"/>
    <w:rsid w:val="00F91ED4"/>
    <w:rsid w:val="00F92C35"/>
    <w:rsid w:val="00FA3CEC"/>
    <w:rsid w:val="00FB1585"/>
    <w:rsid w:val="00FB24CA"/>
    <w:rsid w:val="00FB4CF2"/>
    <w:rsid w:val="00FB4F85"/>
    <w:rsid w:val="00FC4845"/>
    <w:rsid w:val="00FC6B03"/>
    <w:rsid w:val="00FC7C46"/>
    <w:rsid w:val="00FD06D5"/>
    <w:rsid w:val="00FD7202"/>
    <w:rsid w:val="00FE0029"/>
    <w:rsid w:val="00FE419E"/>
    <w:rsid w:val="00FE540B"/>
    <w:rsid w:val="00FE5C29"/>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739F2"/>
  <w15:docId w15:val="{791071D5-6AEF-4D14-BF44-B4D9D370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6F7"/>
  </w:style>
  <w:style w:type="paragraph" w:styleId="Heading1">
    <w:name w:val="heading 1"/>
    <w:basedOn w:val="Normal"/>
    <w:next w:val="Normal"/>
    <w:link w:val="Heading1Char"/>
    <w:uiPriority w:val="9"/>
    <w:unhideWhenUsed/>
    <w:qFormat/>
    <w:rsid w:val="007C19BB"/>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iPriority w:val="9"/>
    <w:unhideWhenUsed/>
    <w:qFormat/>
    <w:rsid w:val="007C19BB"/>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uiPriority w:val="9"/>
    <w:qFormat/>
    <w:rsid w:val="007C19BB"/>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7C19BB"/>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7C19BB"/>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7C19BB"/>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7C19BB"/>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7C19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7C19BB"/>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9BB"/>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7C19BB"/>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7C19BB"/>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3320FA"/>
    <w:pPr>
      <w:spacing w:before="0" w:after="0" w:line="240" w:lineRule="auto"/>
      <w:jc w:val="right"/>
    </w:pPr>
    <w:rPr>
      <w:color w:val="FFFFFF" w:themeColor="background1"/>
      <w:sz w:val="18"/>
    </w:rPr>
  </w:style>
  <w:style w:type="paragraph" w:customStyle="1" w:styleId="LetterRef">
    <w:name w:val="Letter Ref"/>
    <w:basedOn w:val="Normal"/>
    <w:uiPriority w:val="31"/>
    <w:rsid w:val="007C19BB"/>
    <w:pPr>
      <w:spacing w:before="0" w:after="0" w:line="240" w:lineRule="auto"/>
      <w:contextualSpacing/>
    </w:pPr>
    <w:rPr>
      <w:sz w:val="16"/>
    </w:rPr>
  </w:style>
  <w:style w:type="character" w:customStyle="1" w:styleId="Heading4Char">
    <w:name w:val="Heading 4 Char"/>
    <w:basedOn w:val="DefaultParagraphFont"/>
    <w:link w:val="Heading4"/>
    <w:uiPriority w:val="9"/>
    <w:rsid w:val="007C19BB"/>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7C19BB"/>
    <w:pPr>
      <w:numPr>
        <w:numId w:val="2"/>
      </w:numPr>
    </w:pPr>
    <w:rPr>
      <w:color w:val="000000" w:themeColor="text1"/>
    </w:rPr>
  </w:style>
  <w:style w:type="paragraph" w:styleId="ListBullet2">
    <w:name w:val="List Bullet 2"/>
    <w:basedOn w:val="Normal"/>
    <w:uiPriority w:val="16"/>
    <w:qFormat/>
    <w:rsid w:val="007C19BB"/>
    <w:pPr>
      <w:numPr>
        <w:ilvl w:val="1"/>
        <w:numId w:val="2"/>
      </w:numPr>
    </w:pPr>
    <w:rPr>
      <w:color w:val="000000" w:themeColor="text1"/>
    </w:rPr>
  </w:style>
  <w:style w:type="paragraph" w:styleId="ListNumber">
    <w:name w:val="List Number"/>
    <w:basedOn w:val="Normal"/>
    <w:uiPriority w:val="16"/>
    <w:qFormat/>
    <w:rsid w:val="007C19BB"/>
    <w:pPr>
      <w:numPr>
        <w:ilvl w:val="1"/>
        <w:numId w:val="13"/>
      </w:numPr>
    </w:pPr>
  </w:style>
  <w:style w:type="paragraph" w:styleId="ListNumber2">
    <w:name w:val="List Number 2"/>
    <w:basedOn w:val="Normal"/>
    <w:uiPriority w:val="16"/>
    <w:qFormat/>
    <w:rsid w:val="007C19BB"/>
    <w:pPr>
      <w:numPr>
        <w:ilvl w:val="2"/>
        <w:numId w:val="13"/>
      </w:numPr>
    </w:pPr>
  </w:style>
  <w:style w:type="numbering" w:customStyle="1" w:styleId="Lists">
    <w:name w:val="Lists"/>
    <w:uiPriority w:val="99"/>
    <w:rsid w:val="007C19BB"/>
    <w:pPr>
      <w:numPr>
        <w:numId w:val="7"/>
      </w:numPr>
    </w:pPr>
  </w:style>
  <w:style w:type="paragraph" w:styleId="ListNumber3">
    <w:name w:val="List Number 3"/>
    <w:basedOn w:val="Normal"/>
    <w:uiPriority w:val="16"/>
    <w:qFormat/>
    <w:rsid w:val="007C19BB"/>
    <w:pPr>
      <w:numPr>
        <w:ilvl w:val="3"/>
        <w:numId w:val="13"/>
      </w:numPr>
    </w:pPr>
  </w:style>
  <w:style w:type="paragraph" w:styleId="Title">
    <w:name w:val="Title"/>
    <w:aliases w:val="Main 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aliases w:val="Main 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before="0"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rsid w:val="007C19BB"/>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aliases w:val="Table Gray"/>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uiPriority w:val="44"/>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uiPriority w:val="99"/>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unhideWhenUsed/>
    <w:rsid w:val="007C19BB"/>
    <w:rPr>
      <w:noProof w:val="0"/>
      <w:color w:val="FF0000"/>
      <w:sz w:val="22"/>
      <w:lang w:val="en-AU"/>
    </w:rPr>
  </w:style>
  <w:style w:type="paragraph" w:styleId="ListNumber4">
    <w:name w:val="List Number 4"/>
    <w:basedOn w:val="Normal"/>
    <w:uiPriority w:val="16"/>
    <w:semiHidden/>
    <w:qFormat/>
    <w:locked/>
    <w:rsid w:val="007C19BB"/>
    <w:pPr>
      <w:numPr>
        <w:ilvl w:val="4"/>
        <w:numId w:val="13"/>
      </w:numPr>
    </w:pPr>
  </w:style>
  <w:style w:type="character" w:styleId="Hyperlink">
    <w:name w:val="Hyperlink"/>
    <w:basedOn w:val="DefaultParagraphFont"/>
    <w:uiPriority w:val="99"/>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semiHidden/>
    <w:unhideWhenUsed/>
    <w:locked/>
    <w:rsid w:val="007C19BB"/>
  </w:style>
  <w:style w:type="character" w:customStyle="1" w:styleId="BodyTextChar">
    <w:name w:val="Body Text Char"/>
    <w:basedOn w:val="DefaultParagraphFont"/>
    <w:link w:val="BodyText"/>
    <w:uiPriority w:val="99"/>
    <w:semiHidden/>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semiHidden/>
    <w:unhideWhenUsed/>
    <w:locked/>
    <w:rsid w:val="007C19BB"/>
    <w:pPr>
      <w:spacing w:line="240" w:lineRule="auto"/>
    </w:pPr>
  </w:style>
  <w:style w:type="character" w:customStyle="1" w:styleId="CommentTextChar">
    <w:name w:val="Comment Text Char"/>
    <w:basedOn w:val="DefaultParagraphFont"/>
    <w:link w:val="CommentText"/>
    <w:uiPriority w:val="99"/>
    <w:semiHidden/>
    <w:rsid w:val="007C19BB"/>
  </w:style>
  <w:style w:type="paragraph" w:styleId="CommentSubject">
    <w:name w:val="annotation subject"/>
    <w:basedOn w:val="CommentText"/>
    <w:next w:val="CommentText"/>
    <w:link w:val="CommentSubjectChar"/>
    <w:uiPriority w:val="99"/>
    <w:semiHidden/>
    <w:unhideWhenUsed/>
    <w:locked/>
    <w:rsid w:val="007C19BB"/>
    <w:rPr>
      <w:b/>
      <w:bCs/>
    </w:rPr>
  </w:style>
  <w:style w:type="character" w:customStyle="1" w:styleId="CommentSubjectChar">
    <w:name w:val="Comment Subject Char"/>
    <w:basedOn w:val="CommentTextChar"/>
    <w:link w:val="CommentSubject"/>
    <w:uiPriority w:val="99"/>
    <w:semiHidden/>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character" w:styleId="Emphasis">
    <w:name w:val="Emphasis"/>
    <w:basedOn w:val="DefaultParagraphFont"/>
    <w:uiPriority w:val="95"/>
    <w:locked/>
    <w:rsid w:val="007C19BB"/>
    <w:rPr>
      <w:i/>
      <w:iCs/>
      <w:noProof w:val="0"/>
      <w:lang w:val="en-AU"/>
    </w:r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7C19B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C19BB"/>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C19BB"/>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C19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9BB"/>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aliases w:val="Text Indent"/>
    <w:uiPriority w:val="17"/>
    <w:qFormat/>
    <w:rsid w:val="007C19BB"/>
    <w:pPr>
      <w:tabs>
        <w:tab w:val="left" w:pos="357"/>
      </w:tabs>
      <w:ind w:left="357"/>
      <w:contextualSpacing/>
    </w:p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uiPriority w:val="99"/>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before="0"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7C19BB"/>
    <w:pPr>
      <w:tabs>
        <w:tab w:val="right" w:leader="dot" w:pos="14572"/>
      </w:tabs>
      <w:spacing w:before="0" w:after="0"/>
      <w:ind w:left="2155"/>
    </w:pPr>
  </w:style>
  <w:style w:type="paragraph" w:styleId="TOC5">
    <w:name w:val="toc 5"/>
    <w:basedOn w:val="Normal"/>
    <w:next w:val="Normal"/>
    <w:autoRedefine/>
    <w:uiPriority w:val="39"/>
    <w:rsid w:val="007C19BB"/>
    <w:pPr>
      <w:tabs>
        <w:tab w:val="right" w:leader="dot" w:pos="14572"/>
      </w:tabs>
      <w:spacing w:before="0" w:after="0"/>
    </w:pPr>
  </w:style>
  <w:style w:type="paragraph" w:styleId="TOC6">
    <w:name w:val="toc 6"/>
    <w:basedOn w:val="Normal"/>
    <w:next w:val="Normal"/>
    <w:autoRedefine/>
    <w:uiPriority w:val="39"/>
    <w:rsid w:val="007C19BB"/>
    <w:pPr>
      <w:tabs>
        <w:tab w:val="right" w:leader="dot" w:pos="14572"/>
      </w:tabs>
      <w:spacing w:before="0" w:after="0"/>
      <w:ind w:left="720"/>
    </w:pPr>
  </w:style>
  <w:style w:type="paragraph" w:styleId="TOC7">
    <w:name w:val="toc 7"/>
    <w:basedOn w:val="Normal"/>
    <w:next w:val="Normal"/>
    <w:autoRedefine/>
    <w:uiPriority w:val="39"/>
    <w:rsid w:val="007C19BB"/>
    <w:pPr>
      <w:tabs>
        <w:tab w:val="right" w:leader="dot" w:pos="14572"/>
      </w:tabs>
      <w:spacing w:before="0"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7C19BB"/>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8"/>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7C19BB"/>
    <w:pPr>
      <w:numPr>
        <w:numId w:val="0"/>
      </w:numPr>
    </w:pPr>
  </w:style>
  <w:style w:type="paragraph" w:customStyle="1" w:styleId="Heading2NoNumber">
    <w:name w:val="Heading 2 No Number"/>
    <w:basedOn w:val="Heading2"/>
    <w:next w:val="Normal"/>
    <w:uiPriority w:val="9"/>
    <w:qFormat/>
    <w:rsid w:val="007C19BB"/>
    <w:pPr>
      <w:numPr>
        <w:ilvl w:val="0"/>
        <w:numId w:val="0"/>
      </w:numPr>
    </w:pPr>
  </w:style>
  <w:style w:type="paragraph" w:customStyle="1" w:styleId="Heading3NoNumber">
    <w:name w:val="Heading 3 No Number"/>
    <w:basedOn w:val="Heading3"/>
    <w:next w:val="Normal"/>
    <w:uiPriority w:val="9"/>
    <w:qFormat/>
    <w:rsid w:val="007C19BB"/>
    <w:pPr>
      <w:numPr>
        <w:ilvl w:val="0"/>
        <w:numId w:val="0"/>
      </w:numPr>
    </w:pPr>
  </w:style>
  <w:style w:type="paragraph" w:customStyle="1" w:styleId="Heading4NoNumber">
    <w:name w:val="Heading 4 No Number"/>
    <w:basedOn w:val="Heading4"/>
    <w:next w:val="Normal"/>
    <w:uiPriority w:val="9"/>
    <w:semiHidden/>
    <w:qFormat/>
    <w:rsid w:val="007C19BB"/>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7C19BB"/>
    <w:pPr>
      <w:framePr w:w="8108" w:h="284" w:hRule="exact" w:wrap="notBeside" w:vAnchor="page" w:hAnchor="page" w:xAlign="right" w:y="1333"/>
      <w:spacing w:before="0" w:after="0"/>
      <w:ind w:right="1134"/>
      <w:jc w:val="right"/>
    </w:pPr>
    <w:rPr>
      <w:b/>
      <w:color w:val="FFFFFF" w:themeColor="background1"/>
      <w:sz w:val="24"/>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qFormat/>
    <w:rsid w:val="006306F7"/>
    <w:pPr>
      <w:spacing w:after="0"/>
    </w:pPr>
    <w:rPr>
      <w:b/>
      <w:color w:val="6B6E71"/>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3320FA"/>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7C19BB"/>
    <w:pPr>
      <w:tabs>
        <w:tab w:val="left" w:pos="1560"/>
      </w:tabs>
      <w:contextualSpacing/>
    </w:pPr>
  </w:style>
  <w:style w:type="character" w:customStyle="1" w:styleId="DocumentDataChar">
    <w:name w:val="Document Data Char"/>
    <w:basedOn w:val="DefaultParagraphFont"/>
    <w:link w:val="DocumentData"/>
    <w:rsid w:val="007C19BB"/>
  </w:style>
  <w:style w:type="paragraph" w:customStyle="1" w:styleId="DocumentType">
    <w:name w:val="Document Type"/>
    <w:link w:val="DocumentTypeChar"/>
    <w:qFormat/>
    <w:rsid w:val="00E457BA"/>
    <w:pPr>
      <w:pBdr>
        <w:top w:val="single" w:sz="18" w:space="1" w:color="6B6E71"/>
        <w:left w:val="single" w:sz="18" w:space="4" w:color="6B6E71"/>
        <w:bottom w:val="single" w:sz="18" w:space="1" w:color="6B6E71"/>
        <w:right w:val="single" w:sz="18" w:space="4" w:color="6B6E71"/>
      </w:pBdr>
      <w:shd w:val="clear" w:color="F58220" w:themeColor="accent1" w:fill="auto"/>
      <w:spacing w:after="0"/>
      <w:ind w:left="6804"/>
      <w:jc w:val="center"/>
    </w:pPr>
    <w:rPr>
      <w:b/>
      <w:caps/>
      <w:color w:val="F58220" w:themeColor="accent1"/>
      <w:kern w:val="28"/>
      <w:sz w:val="24"/>
    </w:rPr>
  </w:style>
  <w:style w:type="paragraph" w:customStyle="1" w:styleId="DocType">
    <w:name w:val="DocType"/>
    <w:basedOn w:val="Normal"/>
    <w:qFormat/>
    <w:rsid w:val="007C19BB"/>
    <w:pPr>
      <w:tabs>
        <w:tab w:val="left" w:pos="1560"/>
      </w:tabs>
      <w:spacing w:before="0" w:after="0" w:line="240" w:lineRule="auto"/>
      <w:contextualSpacing/>
      <w:jc w:val="right"/>
    </w:pPr>
    <w:rPr>
      <w:vanish/>
      <w:sz w:val="18"/>
    </w:rPr>
  </w:style>
  <w:style w:type="character" w:customStyle="1" w:styleId="DocumentTypeChar">
    <w:name w:val="Document Type Char"/>
    <w:basedOn w:val="DefaultParagraphFont"/>
    <w:link w:val="DocumentType"/>
    <w:rsid w:val="00E457BA"/>
    <w:rPr>
      <w:b/>
      <w:caps/>
      <w:color w:val="F58220" w:themeColor="accent1"/>
      <w:kern w:val="28"/>
      <w:sz w:val="24"/>
      <w:shd w:val="clear" w:color="F58220" w:themeColor="accent1" w:fill="auto"/>
    </w:rPr>
  </w:style>
  <w:style w:type="paragraph" w:customStyle="1" w:styleId="QMSFooter">
    <w:name w:val="QMS Footer"/>
    <w:basedOn w:val="Normal"/>
    <w:qFormat/>
    <w:rsid w:val="007C19BB"/>
    <w:pPr>
      <w:spacing w:before="0" w:after="0" w:line="240" w:lineRule="auto"/>
    </w:pPr>
    <w:rPr>
      <w:sz w:val="14"/>
    </w:rPr>
  </w:style>
  <w:style w:type="paragraph" w:customStyle="1" w:styleId="QMSHidden">
    <w:name w:val="QMSHidden"/>
    <w:basedOn w:val="QMSFooter"/>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7C19BB"/>
    <w:pPr>
      <w:tabs>
        <w:tab w:val="left" w:pos="156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qFormat/>
    <w:rsid w:val="00DC4FAE"/>
    <w:pPr>
      <w:spacing w:before="0" w:after="0"/>
      <w:jc w:val="right"/>
    </w:pPr>
    <w:rPr>
      <w:color w:val="6B6E71"/>
      <w:sz w:val="16"/>
    </w:rPr>
  </w:style>
  <w:style w:type="character" w:customStyle="1" w:styleId="HeaderRefDocTypeChar">
    <w:name w:val="HeaderRefDocType Char"/>
    <w:basedOn w:val="HeaderRefChar"/>
    <w:link w:val="HeaderRefDocType"/>
    <w:rsid w:val="00DC4FAE"/>
    <w:rPr>
      <w:color w:val="6B6E71"/>
      <w:sz w:val="16"/>
    </w:rPr>
  </w:style>
  <w:style w:type="paragraph" w:customStyle="1" w:styleId="NoticeType">
    <w:name w:val="Notice Type"/>
    <w:basedOn w:val="Heading1NoNumber"/>
    <w:qFormat/>
    <w:rsid w:val="00DC4FAE"/>
    <w:pPr>
      <w:spacing w:before="120" w:after="200"/>
      <w:jc w:val="center"/>
    </w:pPr>
    <w:rPr>
      <w:sz w:val="40"/>
    </w:rPr>
  </w:style>
  <w:style w:type="paragraph" w:customStyle="1" w:styleId="NoticeNumebr">
    <w:name w:val="NoticeNumebr"/>
    <w:basedOn w:val="Normal"/>
    <w:next w:val="Normal"/>
    <w:qFormat/>
    <w:rsid w:val="00DC4FAE"/>
    <w:pPr>
      <w:spacing w:before="0" w:line="240" w:lineRule="auto"/>
      <w:jc w:val="center"/>
    </w:pPr>
    <w:rPr>
      <w:b/>
      <w:color w:val="FFFFFF" w:themeColor="background1"/>
      <w:sz w:val="24"/>
    </w:rPr>
  </w:style>
  <w:style w:type="paragraph" w:customStyle="1" w:styleId="PageNumbers">
    <w:name w:val="Page Numbers"/>
    <w:basedOn w:val="HeaderRef"/>
    <w:link w:val="PageNumbersChar"/>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C4FAE"/>
    <w:rPr>
      <w:noProof/>
      <w:color w:val="6B6E71"/>
      <w:sz w:val="14"/>
      <w:lang w:eastAsia="en-AU"/>
    </w:rPr>
  </w:style>
  <w:style w:type="paragraph" w:customStyle="1" w:styleId="Responsible">
    <w:name w:val="Responsible"/>
    <w:basedOn w:val="Normal"/>
    <w:next w:val="Normal"/>
    <w:link w:val="ResponsibleChar"/>
    <w:autoRedefine/>
    <w:qFormat/>
    <w:rsid w:val="00DC4FAE"/>
  </w:style>
  <w:style w:type="character" w:customStyle="1" w:styleId="ResponsibleChar">
    <w:name w:val="Responsible Char"/>
    <w:basedOn w:val="DefaultParagraphFont"/>
    <w:link w:val="Responsible"/>
    <w:rsid w:val="00DC4FAE"/>
  </w:style>
  <w:style w:type="paragraph" w:customStyle="1" w:styleId="SAN">
    <w:name w:val="SAN"/>
    <w:basedOn w:val="Normal"/>
    <w:qFormat/>
    <w:rsid w:val="00DC4FAE"/>
    <w:pPr>
      <w:numPr>
        <w:numId w:val="13"/>
      </w:numPr>
      <w:spacing w:before="0" w:after="0" w:line="240" w:lineRule="auto"/>
    </w:pPr>
    <w:rPr>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nopsema.gov.au/assets/Guidelines/A15295-.pdf"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yperlink" Target="mailto:submissions@nopsema.gov.au" TargetMode="External" Id="rId12" /><Relationship Type="http://schemas.openxmlformats.org/officeDocument/2006/relationships/header" Target="header1.xml" Id="rId17" /><Relationship Type="http://schemas.openxmlformats.org/officeDocument/2006/relationships/theme" Target="theme/theme1.xml" Id="rId25" /><Relationship Type="http://schemas.openxmlformats.org/officeDocument/2006/relationships/hyperlink" Target="mailto:privacy@nopsema.gov.au"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ubmissions@nopsema.gov.au" TargetMode="Externa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yperlink" Target="http://www.nopsema.gov.au/privacy"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dmirs.wa.gov.au" TargetMode="External" Id="rId14" /><Relationship Type="http://schemas.openxmlformats.org/officeDocument/2006/relationships/footer" Target="footer3.xml" Id="rId22" /><Relationship Type="http://schemas.openxmlformats.org/officeDocument/2006/relationships/customXml" Target="/customXML/item5.xml" Id="Rdf3d5b6309464e23"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CA38D313984377B4247766BD4EF4BF"/>
        <w:category>
          <w:name w:val="General"/>
          <w:gallery w:val="placeholder"/>
        </w:category>
        <w:types>
          <w:type w:val="bbPlcHdr"/>
        </w:types>
        <w:behaviors>
          <w:behavior w:val="content"/>
        </w:behaviors>
        <w:guid w:val="{7A908EB9-7D0D-48AA-8F49-9E3DDA706DF0}"/>
      </w:docPartPr>
      <w:docPartBody>
        <w:p w:rsidR="00470A42" w:rsidRDefault="00BB4CB6">
          <w:pPr>
            <w:pStyle w:val="45CA38D313984377B4247766BD4EF4BF"/>
          </w:pPr>
          <w:r w:rsidRPr="00F47BAD">
            <w:rPr>
              <w:rStyle w:val="PlaceholderText"/>
            </w:rPr>
            <w:t>Click or tap here to enter text.</w:t>
          </w:r>
        </w:p>
      </w:docPartBody>
    </w:docPart>
    <w:docPart>
      <w:docPartPr>
        <w:name w:val="C2AB01B200914AE99B2C8D7E8BDFB559"/>
        <w:category>
          <w:name w:val="General"/>
          <w:gallery w:val="placeholder"/>
        </w:category>
        <w:types>
          <w:type w:val="bbPlcHdr"/>
        </w:types>
        <w:behaviors>
          <w:behavior w:val="content"/>
        </w:behaviors>
        <w:guid w:val="{300D90C3-0ACE-47C6-8C75-8A123DB01593}"/>
      </w:docPartPr>
      <w:docPartBody>
        <w:p w:rsidR="00470A42" w:rsidRDefault="00BB4CB6">
          <w:pPr>
            <w:pStyle w:val="C2AB01B200914AE99B2C8D7E8BDFB559"/>
          </w:pPr>
          <w:r w:rsidRPr="006B5B70">
            <w:rPr>
              <w:rStyle w:val="PlaceholderText"/>
            </w:rPr>
            <w:t>Choose an item.</w:t>
          </w:r>
        </w:p>
      </w:docPartBody>
    </w:docPart>
    <w:docPart>
      <w:docPartPr>
        <w:name w:val="D5DAF28BB6C5455F9455F39E25132407"/>
        <w:category>
          <w:name w:val="General"/>
          <w:gallery w:val="placeholder"/>
        </w:category>
        <w:types>
          <w:type w:val="bbPlcHdr"/>
        </w:types>
        <w:behaviors>
          <w:behavior w:val="content"/>
        </w:behaviors>
        <w:guid w:val="{674F65AA-B70B-4CAF-A619-33825D1CBEC6}"/>
      </w:docPartPr>
      <w:docPartBody>
        <w:p w:rsidR="00470A42" w:rsidRDefault="00BB4CB6">
          <w:pPr>
            <w:pStyle w:val="D5DAF28BB6C5455F9455F39E25132407"/>
          </w:pPr>
          <w:r w:rsidRPr="00D936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CB6"/>
    <w:rsid w:val="001A5DD9"/>
    <w:rsid w:val="00470A42"/>
    <w:rsid w:val="005D74F8"/>
    <w:rsid w:val="00692C1B"/>
    <w:rsid w:val="00A24105"/>
    <w:rsid w:val="00BB4CB6"/>
    <w:rsid w:val="00CD7CD1"/>
    <w:rsid w:val="00E216F6"/>
    <w:rsid w:val="00E423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CD7CD1"/>
    <w:rPr>
      <w:noProof w:val="0"/>
      <w:color w:val="FF0000"/>
      <w:sz w:val="22"/>
      <w:lang w:val="en-AU"/>
    </w:rPr>
  </w:style>
  <w:style w:type="paragraph" w:customStyle="1" w:styleId="45CA38D313984377B4247766BD4EF4BF">
    <w:name w:val="45CA38D313984377B4247766BD4EF4BF"/>
  </w:style>
  <w:style w:type="paragraph" w:customStyle="1" w:styleId="C2AB01B200914AE99B2C8D7E8BDFB559">
    <w:name w:val="C2AB01B200914AE99B2C8D7E8BDFB559"/>
  </w:style>
  <w:style w:type="paragraph" w:customStyle="1" w:styleId="D5DAF28BB6C5455F9455F39E25132407">
    <w:name w:val="D5DAF28BB6C5455F9455F39E25132407"/>
  </w:style>
  <w:style w:type="paragraph" w:customStyle="1" w:styleId="D075584562934639BE931D912951921F">
    <w:name w:val="D075584562934639BE931D912951921F"/>
  </w:style>
  <w:style w:type="paragraph" w:customStyle="1" w:styleId="DEB503B02D224A19B5140E7A38C2F962">
    <w:name w:val="DEB503B02D224A19B5140E7A38C2F962"/>
    <w:rsid w:val="00BB4CB6"/>
  </w:style>
  <w:style w:type="paragraph" w:customStyle="1" w:styleId="9C4AF88B3C2E41138D05C5977C60AF57">
    <w:name w:val="9C4AF88B3C2E41138D05C5977C60AF57"/>
    <w:rsid w:val="00BB4CB6"/>
  </w:style>
  <w:style w:type="paragraph" w:customStyle="1" w:styleId="4B3D8CE0C26C4B2BB37790A12832A321">
    <w:name w:val="4B3D8CE0C26C4B2BB37790A12832A321"/>
    <w:rsid w:val="00BB4CB6"/>
  </w:style>
  <w:style w:type="paragraph" w:customStyle="1" w:styleId="8139485C0DCA4033811CB9E71B234B1A">
    <w:name w:val="8139485C0DCA4033811CB9E71B234B1A"/>
    <w:rsid w:val="00BB4CB6"/>
  </w:style>
  <w:style w:type="paragraph" w:customStyle="1" w:styleId="2015CE5E136D4FB1A647C32862CEE917">
    <w:name w:val="2015CE5E136D4FB1A647C32862CEE917"/>
    <w:rsid w:val="00BB4CB6"/>
  </w:style>
  <w:style w:type="paragraph" w:customStyle="1" w:styleId="027DC1B207804FF499C92DFB9B1310BB">
    <w:name w:val="027DC1B207804FF499C92DFB9B1310BB"/>
    <w:rsid w:val="00BB4CB6"/>
  </w:style>
  <w:style w:type="paragraph" w:customStyle="1" w:styleId="7D022E82004740DE96D13566009B0EAF">
    <w:name w:val="7D022E82004740DE96D13566009B0EAF"/>
    <w:rsid w:val="00BB4CB6"/>
  </w:style>
  <w:style w:type="paragraph" w:customStyle="1" w:styleId="A59A2611470B4F37811B863FB1AE54D0">
    <w:name w:val="A59A2611470B4F37811B863FB1AE54D0"/>
    <w:rsid w:val="00BB4CB6"/>
  </w:style>
  <w:style w:type="paragraph" w:customStyle="1" w:styleId="F017787FC1ED4345867756ED84A75185">
    <w:name w:val="F017787FC1ED4345867756ED84A75185"/>
    <w:rsid w:val="00BB4CB6"/>
  </w:style>
  <w:style w:type="paragraph" w:customStyle="1" w:styleId="14833989D819419BA8DE6F4FEBD063FD">
    <w:name w:val="14833989D819419BA8DE6F4FEBD063FD"/>
    <w:rsid w:val="00BB4CB6"/>
  </w:style>
  <w:style w:type="paragraph" w:customStyle="1" w:styleId="287CD185765E40FBA114EE1FDE385E89">
    <w:name w:val="287CD185765E40FBA114EE1FDE385E89"/>
    <w:rsid w:val="00470A42"/>
  </w:style>
  <w:style w:type="paragraph" w:customStyle="1" w:styleId="A0FC98C78BAF4FC587C4DE8C71FA26B8">
    <w:name w:val="A0FC98C78BAF4FC587C4DE8C71FA26B8"/>
    <w:rsid w:val="00470A42"/>
  </w:style>
  <w:style w:type="paragraph" w:customStyle="1" w:styleId="D7F2BE02FDF44A7C8C572D3CBF769482">
    <w:name w:val="D7F2BE02FDF44A7C8C572D3CBF769482"/>
    <w:rsid w:val="00470A42"/>
  </w:style>
  <w:style w:type="paragraph" w:customStyle="1" w:styleId="011734D747C24F2B817DA711DEB0786E">
    <w:name w:val="011734D747C24F2B817DA711DEB0786E"/>
    <w:rsid w:val="00470A42"/>
  </w:style>
  <w:style w:type="paragraph" w:customStyle="1" w:styleId="472C5C8EB37A4D00A95C4D0866F7BD0F">
    <w:name w:val="472C5C8EB37A4D00A95C4D0866F7BD0F"/>
    <w:rsid w:val="00470A42"/>
  </w:style>
  <w:style w:type="paragraph" w:customStyle="1" w:styleId="42265C42526B45A097BE3038FAC73367">
    <w:name w:val="42265C42526B45A097BE3038FAC73367"/>
    <w:rsid w:val="00470A42"/>
  </w:style>
  <w:style w:type="paragraph" w:customStyle="1" w:styleId="7C6BF29F3BB74BB396B21F20786F3D8F">
    <w:name w:val="7C6BF29F3BB74BB396B21F20786F3D8F"/>
    <w:rsid w:val="00470A42"/>
  </w:style>
  <w:style w:type="paragraph" w:customStyle="1" w:styleId="8363468861CA4B23AA84ECE82C9601EA">
    <w:name w:val="8363468861CA4B23AA84ECE82C9601EA"/>
    <w:rsid w:val="00470A42"/>
  </w:style>
  <w:style w:type="paragraph" w:customStyle="1" w:styleId="6B7CA9BC975F4924A85FDB4271FF624C">
    <w:name w:val="6B7CA9BC975F4924A85FDB4271FF624C"/>
    <w:rsid w:val="00CD7CD1"/>
  </w:style>
  <w:style w:type="paragraph" w:customStyle="1" w:styleId="C911C0A596C9452C887F5345DF3C937C">
    <w:name w:val="C911C0A596C9452C887F5345DF3C937C"/>
    <w:rsid w:val="00CD7C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2C89A8D7623F46F88A15EF133A706EA0" version="1.0.0">
  <systemFields>
    <field name="Objective-Id">
      <value order="0">A51200</value>
    </field>
    <field name="Objective-Title">
      <value order="0">N-03000-FM0522 -  Monthly Injury Summary Report</value>
    </field>
    <field name="Objective-Description">
      <value order="0"/>
    </field>
    <field name="Objective-CreationStamp">
      <value order="0">2008-06-25T02:44:09Z</value>
    </field>
    <field name="Objective-IsApproved">
      <value order="0">false</value>
    </field>
    <field name="Objective-IsPublished">
      <value order="0">true</value>
    </field>
    <field name="Objective-DatePublished">
      <value order="0">2020-10-30T08:17:27Z</value>
    </field>
    <field name="Objective-ModificationStamp">
      <value order="0">2020-10-30T08:17:52Z</value>
    </field>
    <field name="Objective-Owner">
      <value order="0">Objective Administrator</value>
    </field>
    <field name="Objective-Path">
      <value order="0">Objective Global Folder:File Plan:Strategic Management:Document Control:N-03000 Investigation:N-03000-FM0522 - Monthly Injury Summary Report</value>
    </field>
    <field name="Objective-Parent">
      <value order="0">N-03000-FM0522 - Monthly Injury Summary Report</value>
    </field>
    <field name="Objective-State">
      <value order="0">Published</value>
    </field>
    <field name="Objective-VersionId">
      <value order="0">vA1474997</value>
    </field>
    <field name="Objective-Version">
      <value order="0">15.0</value>
    </field>
    <field name="Objective-VersionNumber">
      <value order="0">38</value>
    </field>
    <field name="Objective-VersionComment">
      <value order="0">QA Check completed</value>
    </field>
    <field name="Objective-FileNumber">
      <value order="0">N-03000-FM0522</value>
    </field>
    <field name="Objective-Classification">
      <value order="0"/>
    </field>
    <field name="Objective-Caveats">
      <value order="0"/>
    </field>
  </systemFields>
  <catalogues>
    <catalogue name="Document - Quality Management Type Catalogue" type="type" ori="id:cA7">
      <field name="Objective-DLM">
        <value order="0"/>
      </field>
      <field name="Objective-QM Type">
        <value order="0">Form</value>
      </field>
      <field name="Objective-Revision Number">
        <value order="0">NA</value>
      </field>
      <field name="Objective-Approved for External Publication">
        <value order="0">Yes</value>
      </field>
      <field name="Objective-Internal Author">
        <value order="0">Damien Cronin</value>
      </field>
      <field name="Objective-Date last reviewed">
        <value order="0">2020-10-30T15:59:59Z</value>
      </field>
      <field name="Objective-RMS Default Name">
        <value order="0"/>
      </field>
      <field name="Objective-RMS Tags">
        <value order="0"/>
      </field>
      <field name="Objective-Approval History">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3.xml><?xml version="1.0" encoding="utf-8"?>
<metadata xmlns="http://www.objective.com/ecm/document/metadata/4DF519ADBEA544C0814A494B3FABFF75" version="1.0.0">
  <systemFields>
    <field name="Objective-Id">
      <value order="0">A51200</value>
    </field>
    <field name="Objective-Title">
      <value order="0">N-03000-FM0522 -  Monthly Injury Summary Report</value>
    </field>
    <field name="Objective-Description">
      <value order="0"/>
    </field>
    <field name="Objective-CreationStamp">
      <value order="0">2008-06-25T02:44:09Z</value>
    </field>
    <field name="Objective-IsApproved">
      <value order="0">false</value>
    </field>
    <field name="Objective-IsPublished">
      <value order="0">false</value>
    </field>
    <field name="Objective-DatePublished">
      <value order="0"/>
    </field>
    <field name="Objective-ModificationStamp">
      <value order="0">2020-07-09T08:50:24Z</value>
    </field>
    <field name="Objective-Owner">
      <value order="0">Objective Administrator</value>
    </field>
    <field name="Objective-Path">
      <value order="0">Objective Global Folder:File Plan:Strategic Management:Document Control:N-03000 Investigation:N-03000-FM0522 - Monthly Injury Summary Report</value>
    </field>
    <field name="Objective-Parent">
      <value order="0">N-03000-FM0522 - Monthly Injury Summary Report</value>
    </field>
    <field name="Objective-State">
      <value order="0">Being Edited</value>
    </field>
    <field name="Objective-VersionId">
      <value order="0">vA1440543</value>
    </field>
    <field name="Objective-Version">
      <value order="0">14.2</value>
    </field>
    <field name="Objective-VersionNumber">
      <value order="0">34</value>
    </field>
    <field name="Objective-VersionComment">
      <value order="0">Update to refelct external facing forms</value>
    </field>
    <field name="Objective-FileNumber">
      <value order="0">N-03000-FM0522</value>
    </field>
    <field name="Objective-Classification">
      <value order="0"/>
    </field>
    <field name="Objective-Caveats">
      <value order="0"/>
    </field>
  </systemFields>
  <catalogues>
    <catalogue name="Document - Quality Management Type Catalogue" type="type" ori="id:cA7">
      <field name="Objective-DLM">
        <value order="0"/>
      </field>
      <field name="Objective-QM Type">
        <value order="0">Form</value>
      </field>
      <field name="Objective-Revision Number">
        <value order="0">NA</value>
      </field>
      <field name="Objective-Approved for External Publication">
        <value order="0">Yes</value>
      </field>
      <field name="Objective-Internal Author">
        <value order="0">Damien Cronin</value>
      </field>
      <field name="Objective-Date last reviewed">
        <value order="0">2020-05-04T15:59:59Z</value>
      </field>
      <field name="Objective-RMS Default Name">
        <value order="0"/>
      </field>
      <field name="Objective-RMS Tags">
        <value order="0"/>
      </field>
      <field name="Objective-Approval History">
        <value order="0"/>
      </field>
    </catalogue>
  </catalogues>
</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customXml/itemProps4.xml><?xml version="1.0" encoding="utf-8"?>
<ds:datastoreItem xmlns:ds="http://schemas.openxmlformats.org/officeDocument/2006/customXml" ds:itemID="{8507A4D9-27AF-45AE-BF41-12C9E3786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Elspeth McManus</dc:creator>
  <cp:lastModifiedBy>Jayne Ballantyne</cp:lastModifiedBy>
  <cp:revision>10</cp:revision>
  <cp:lastPrinted>2018-03-05T07:10:00Z</cp:lastPrinted>
  <dcterms:created xsi:type="dcterms:W3CDTF">2020-06-10T07:26:00Z</dcterms:created>
  <dcterms:modified xsi:type="dcterms:W3CDTF">2020-10-30T08:17:00Z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A51200</vt:lpwstr>
  </property>
  <property fmtid="{D5CDD505-2E9C-101B-9397-08002B2CF9AE}" pid="6" name="Objective-Title">
    <vt:lpwstr>N-03000-FM0522 -  Monthly Injury Summary Report</vt:lpwstr>
  </property>
  <property fmtid="{D5CDD505-2E9C-101B-9397-08002B2CF9AE}" pid="7" name="Objective-Description">
    <vt:lpwstr/>
  </property>
  <property fmtid="{D5CDD505-2E9C-101B-9397-08002B2CF9AE}" pid="8" name="Objective-CreationStamp">
    <vt:filetime>2008-06-25T02:44:09Z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2020-10-30T08:17:27Z</vt:filetime>
  </property>
  <property fmtid="{D5CDD505-2E9C-101B-9397-08002B2CF9AE}" pid="12" name="Objective-ModificationStamp">
    <vt:filetime>2020-10-30T08:17:52Z</vt:filetime>
  </property>
  <property fmtid="{D5CDD505-2E9C-101B-9397-08002B2CF9AE}" pid="13" name="Objective-Owner">
    <vt:lpwstr>Objective Administrator</vt:lpwstr>
  </property>
  <property fmtid="{D5CDD505-2E9C-101B-9397-08002B2CF9AE}" pid="14" name="Objective-Path">
    <vt:lpwstr>Objective Global Folder:File Plan:Strategic Management:Document Control:N-03000 Investigation:N-03000-FM0522 - Monthly Injury Summary Report</vt:lpwstr>
  </property>
  <property fmtid="{D5CDD505-2E9C-101B-9397-08002B2CF9AE}" pid="15" name="Objective-Parent">
    <vt:lpwstr>N-03000-FM0522 - Monthly Injury Summary Report</vt:lpwstr>
  </property>
  <property fmtid="{D5CDD505-2E9C-101B-9397-08002B2CF9AE}" pid="16" name="Objective-State">
    <vt:lpwstr>Published</vt:lpwstr>
  </property>
  <property fmtid="{D5CDD505-2E9C-101B-9397-08002B2CF9AE}" pid="17" name="Objective-VersionId">
    <vt:lpwstr>vA1474997</vt:lpwstr>
  </property>
  <property fmtid="{D5CDD505-2E9C-101B-9397-08002B2CF9AE}" pid="18" name="Objective-Version">
    <vt:lpwstr>15.0</vt:lpwstr>
  </property>
  <property fmtid="{D5CDD505-2E9C-101B-9397-08002B2CF9AE}" pid="19" name="Objective-VersionNumber">
    <vt:r8>38</vt:r8>
  </property>
  <property fmtid="{D5CDD505-2E9C-101B-9397-08002B2CF9AE}" pid="20" name="Objective-VersionComment">
    <vt:lpwstr>QA Check completed</vt:lpwstr>
  </property>
  <property fmtid="{D5CDD505-2E9C-101B-9397-08002B2CF9AE}" pid="21" name="Objective-FileNumber">
    <vt:lpwstr>N-03000-FM0522</vt:lpwstr>
  </property>
  <property fmtid="{D5CDD505-2E9C-101B-9397-08002B2CF9AE}" pid="22" name="Objective-Classification">
    <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NA</vt:lpwstr>
  </property>
  <property fmtid="{D5CDD505-2E9C-101B-9397-08002B2CF9AE}" pid="28" name="Objective-Approved for External Publication">
    <vt:lpwstr>Yes</vt:lpwstr>
  </property>
  <property fmtid="{D5CDD505-2E9C-101B-9397-08002B2CF9AE}" pid="29" name="Objective-Internal Author">
    <vt:lpwstr>Damien Cronin</vt:lpwstr>
  </property>
  <property fmtid="{D5CDD505-2E9C-101B-9397-08002B2CF9AE}" pid="30" name="Objective-Date last reviewed">
    <vt:filetime>2020-10-30T15:59:59Z</vt:filetime>
  </property>
  <property fmtid="{D5CDD505-2E9C-101B-9397-08002B2CF9AE}" pid="31" name="Objective-RMS Default Name">
    <vt:lpwstr/>
  </property>
  <property fmtid="{D5CDD505-2E9C-101B-9397-08002B2CF9AE}" pid="32" name="Objective-RMS Tags">
    <vt:lpwstr/>
  </property>
  <property fmtid="{D5CDD505-2E9C-101B-9397-08002B2CF9AE}" pid="33" name="Objective-Approval History">
    <vt:lpwstr/>
  </property>
  <property fmtid="{D5CDD505-2E9C-101B-9397-08002B2CF9AE}" pid="34" name="Objective-Comment">
    <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NA</vt:lpwstr>
  </property>
  <property fmtid="{D5CDD505-2E9C-101B-9397-08002B2CF9AE}" pid="38" name="Objective-Approved for External Publication [system]">
    <vt:lpwstr>Yes</vt:lpwstr>
  </property>
  <property fmtid="{D5CDD505-2E9C-101B-9397-08002B2CF9AE}" pid="39" name="Objective-Internal Author [system]">
    <vt:lpwstr>Damien Cronin</vt:lpwstr>
  </property>
  <property fmtid="{D5CDD505-2E9C-101B-9397-08002B2CF9AE}" pid="40" name="Objective-Date last reviewed [system]">
    <vt:filetime>2020-05-03T16:00:00Z</vt:filetime>
  </property>
  <property fmtid="{D5CDD505-2E9C-101B-9397-08002B2CF9AE}" pid="41" name="Objective-RMS Default Name [system]">
    <vt:lpwstr/>
  </property>
  <property fmtid="{D5CDD505-2E9C-101B-9397-08002B2CF9AE}" pid="42" name="Objective-RMS Tags [system]">
    <vt:lpwstr/>
  </property>
  <property fmtid="{D5CDD505-2E9C-101B-9397-08002B2CF9AE}" pid="43" name="Objective-Approval History [system]">
    <vt:lpwstr/>
  </property>
</Properties>
</file>